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C44C" w14:textId="77777777" w:rsidR="00A327AC" w:rsidRDefault="0072427B">
      <w:pPr>
        <w:pStyle w:val="Zkladn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97AB146" wp14:editId="42EF78A9">
            <wp:simplePos x="0" y="0"/>
            <wp:positionH relativeFrom="page">
              <wp:posOffset>3894454</wp:posOffset>
            </wp:positionH>
            <wp:positionV relativeFrom="page">
              <wp:posOffset>403186</wp:posOffset>
            </wp:positionV>
            <wp:extent cx="2727832" cy="4110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832" cy="41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445EA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070B0598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4CE24BB2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207EBD57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393265A2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5D71C613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70C8B904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5F6EC0CB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36E70CC7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58E210BF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73A96326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444D9AFF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703FFB94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61A35FE3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53A282DF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1C838513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7C94D821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75346CF6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774506AF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2E1E6861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5F970E01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4101221E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6386A5FF" w14:textId="77777777" w:rsidR="00A327AC" w:rsidRDefault="00A327AC">
      <w:pPr>
        <w:pStyle w:val="Zkladntext"/>
        <w:rPr>
          <w:rFonts w:ascii="Times New Roman"/>
          <w:sz w:val="26"/>
        </w:rPr>
      </w:pPr>
    </w:p>
    <w:p w14:paraId="3F9B2451" w14:textId="77777777" w:rsidR="00A327AC" w:rsidRDefault="0072427B">
      <w:pPr>
        <w:spacing w:before="100" w:line="276" w:lineRule="auto"/>
        <w:ind w:left="773" w:right="958"/>
        <w:jc w:val="center"/>
        <w:rPr>
          <w:rFonts w:ascii="Cambria" w:hAnsi="Cambria"/>
          <w:b/>
          <w:sz w:val="96"/>
        </w:rPr>
      </w:pPr>
      <w:r>
        <w:rPr>
          <w:rFonts w:ascii="Cambria" w:hAnsi="Cambria"/>
          <w:b/>
          <w:color w:val="355F90"/>
          <w:sz w:val="96"/>
        </w:rPr>
        <w:t xml:space="preserve">Implementační část MAPII Praha 1 </w:t>
      </w:r>
    </w:p>
    <w:p w14:paraId="3DCD1ADB" w14:textId="77777777" w:rsidR="00A327AC" w:rsidRDefault="0072427B">
      <w:pPr>
        <w:spacing w:line="1124" w:lineRule="exact"/>
        <w:ind w:left="768" w:right="958"/>
        <w:jc w:val="center"/>
        <w:rPr>
          <w:rFonts w:ascii="Cambria" w:hAnsi="Cambria"/>
          <w:b/>
          <w:sz w:val="96"/>
        </w:rPr>
      </w:pPr>
      <w:r>
        <w:rPr>
          <w:rFonts w:ascii="Cambria" w:hAnsi="Cambria"/>
          <w:b/>
          <w:color w:val="355F90"/>
          <w:sz w:val="96"/>
        </w:rPr>
        <w:t>Roční akční plán</w:t>
      </w:r>
    </w:p>
    <w:p w14:paraId="008C1ED3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1A874146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51DFCBE2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119D7DF3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61F5912B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24CEF9D0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33525636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78C2318D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4CF3E98E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4453C5D3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5CD9164D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0F398255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2C49C21C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24A86DBC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6C869CA9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0334F7A9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220DB00A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02273878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35AE0CFD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713524FE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1ED92860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0BEEA758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5D96A4D9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773EF66A" w14:textId="77777777" w:rsidR="00A327AC" w:rsidRDefault="0072427B">
      <w:pPr>
        <w:pStyle w:val="Zkladntext"/>
        <w:ind w:left="107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7F4C801" wp14:editId="04A9BBB0">
            <wp:extent cx="5061551" cy="65512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551" cy="65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3BB1" w14:textId="77777777" w:rsidR="00A327AC" w:rsidRDefault="00A327AC">
      <w:pPr>
        <w:pStyle w:val="Zkladntext"/>
        <w:rPr>
          <w:sz w:val="20"/>
        </w:rPr>
      </w:pPr>
    </w:p>
    <w:p w14:paraId="637EC074" w14:textId="77777777" w:rsidR="00A327AC" w:rsidRDefault="00A327AC">
      <w:pPr>
        <w:pStyle w:val="Zkladntext"/>
        <w:rPr>
          <w:sz w:val="20"/>
        </w:rPr>
      </w:pPr>
    </w:p>
    <w:p w14:paraId="10AA031A" w14:textId="77777777" w:rsidR="00A327AC" w:rsidRDefault="00A327AC">
      <w:pPr>
        <w:pStyle w:val="Zkladntext"/>
        <w:rPr>
          <w:sz w:val="20"/>
        </w:rPr>
      </w:pPr>
    </w:p>
    <w:p w14:paraId="6545B191" w14:textId="77777777" w:rsidR="00A327AC" w:rsidRDefault="00A327AC">
      <w:pPr>
        <w:pStyle w:val="Zkladntext"/>
        <w:spacing w:before="1"/>
        <w:rPr>
          <w:sz w:val="21"/>
        </w:rPr>
      </w:pPr>
    </w:p>
    <w:p w14:paraId="3DB9FF90" w14:textId="77777777" w:rsidR="00A327AC" w:rsidRDefault="0072427B">
      <w:pPr>
        <w:spacing w:before="35"/>
        <w:ind w:left="769" w:right="958"/>
        <w:jc w:val="center"/>
        <w:rPr>
          <w:b/>
          <w:sz w:val="32"/>
        </w:rPr>
      </w:pPr>
      <w:r>
        <w:rPr>
          <w:b/>
          <w:sz w:val="32"/>
        </w:rPr>
        <w:t>Místní akční plán rozvoje vzdělávání II pro MČ Praha 1</w:t>
      </w:r>
    </w:p>
    <w:p w14:paraId="238E02C4" w14:textId="77777777" w:rsidR="00A327AC" w:rsidRDefault="00A327AC">
      <w:pPr>
        <w:pStyle w:val="Zkladntext"/>
        <w:spacing w:before="1"/>
        <w:rPr>
          <w:b/>
          <w:sz w:val="26"/>
        </w:rPr>
      </w:pPr>
    </w:p>
    <w:p w14:paraId="1A0CEFAC" w14:textId="77777777" w:rsidR="00A327AC" w:rsidRDefault="0072427B">
      <w:pPr>
        <w:spacing w:line="201" w:lineRule="auto"/>
        <w:ind w:left="3687" w:right="3397" w:hanging="564"/>
        <w:rPr>
          <w:b/>
          <w:sz w:val="32"/>
        </w:rPr>
      </w:pPr>
      <w:r>
        <w:rPr>
          <w:b/>
          <w:color w:val="FFC000"/>
          <w:sz w:val="32"/>
        </w:rPr>
        <w:t>Roční akční plán MAP Praha1 na období 2019/2020</w:t>
      </w:r>
    </w:p>
    <w:p w14:paraId="7D53647C" w14:textId="77777777" w:rsidR="00A327AC" w:rsidRDefault="0072427B">
      <w:pPr>
        <w:spacing w:before="233"/>
        <w:ind w:left="766" w:right="958"/>
        <w:jc w:val="center"/>
        <w:rPr>
          <w:b/>
          <w:sz w:val="24"/>
        </w:rPr>
      </w:pPr>
      <w:r>
        <w:rPr>
          <w:b/>
          <w:sz w:val="24"/>
        </w:rPr>
        <w:t>Operační program Výzkum, vývoj a vzdělávání (OP VVV)</w:t>
      </w:r>
    </w:p>
    <w:p w14:paraId="0342E26F" w14:textId="77777777" w:rsidR="00A327AC" w:rsidRDefault="00A327AC">
      <w:pPr>
        <w:pStyle w:val="Zkladntext"/>
        <w:rPr>
          <w:b/>
          <w:sz w:val="24"/>
        </w:rPr>
      </w:pPr>
    </w:p>
    <w:p w14:paraId="37F579B1" w14:textId="77777777" w:rsidR="00A327AC" w:rsidRDefault="00A327AC">
      <w:pPr>
        <w:pStyle w:val="Zkladntext"/>
        <w:rPr>
          <w:b/>
          <w:sz w:val="24"/>
        </w:rPr>
      </w:pPr>
    </w:p>
    <w:p w14:paraId="5F4A4C13" w14:textId="77777777" w:rsidR="00A327AC" w:rsidRDefault="00A327AC">
      <w:pPr>
        <w:pStyle w:val="Zkladntext"/>
        <w:rPr>
          <w:b/>
          <w:sz w:val="24"/>
        </w:rPr>
      </w:pPr>
    </w:p>
    <w:p w14:paraId="40555E67" w14:textId="77777777" w:rsidR="00A327AC" w:rsidRDefault="00A327AC">
      <w:pPr>
        <w:pStyle w:val="Zkladntext"/>
        <w:rPr>
          <w:b/>
          <w:sz w:val="24"/>
        </w:rPr>
      </w:pPr>
    </w:p>
    <w:p w14:paraId="261365AB" w14:textId="77777777" w:rsidR="00A327AC" w:rsidRDefault="00A327AC">
      <w:pPr>
        <w:pStyle w:val="Zkladntext"/>
        <w:rPr>
          <w:b/>
          <w:sz w:val="24"/>
        </w:rPr>
      </w:pPr>
    </w:p>
    <w:p w14:paraId="51301934" w14:textId="77777777" w:rsidR="00A327AC" w:rsidRDefault="00A327AC">
      <w:pPr>
        <w:pStyle w:val="Zkladntext"/>
        <w:spacing w:before="1"/>
        <w:rPr>
          <w:b/>
          <w:sz w:val="28"/>
        </w:rPr>
      </w:pPr>
    </w:p>
    <w:p w14:paraId="3D43AFB1" w14:textId="77777777" w:rsidR="00A327AC" w:rsidRDefault="0072427B">
      <w:pPr>
        <w:spacing w:before="1"/>
        <w:ind w:left="4628"/>
        <w:rPr>
          <w:sz w:val="36"/>
        </w:rPr>
      </w:pPr>
      <w:r>
        <w:rPr>
          <w:sz w:val="36"/>
        </w:rPr>
        <w:t>1. verze</w:t>
      </w:r>
    </w:p>
    <w:p w14:paraId="68B7DDEF" w14:textId="77777777" w:rsidR="00A327AC" w:rsidRDefault="0072427B">
      <w:pPr>
        <w:spacing w:before="264"/>
        <w:ind w:left="1080"/>
        <w:rPr>
          <w:sz w:val="36"/>
        </w:rPr>
      </w:pPr>
      <w:r>
        <w:rPr>
          <w:sz w:val="36"/>
        </w:rPr>
        <w:t>schválená na 2. jednání ŘV MAP Praha 1 dne 24. 10. 2019</w:t>
      </w:r>
    </w:p>
    <w:p w14:paraId="70CA0259" w14:textId="77777777" w:rsidR="00A327AC" w:rsidRDefault="00A327AC">
      <w:pPr>
        <w:rPr>
          <w:sz w:val="36"/>
        </w:rPr>
        <w:sectPr w:rsidR="00A327AC">
          <w:headerReference w:type="default" r:id="rId10"/>
          <w:footerReference w:type="default" r:id="rId11"/>
          <w:pgSz w:w="11900" w:h="16850"/>
          <w:pgMar w:top="1180" w:right="640" w:bottom="1440" w:left="840" w:header="0" w:footer="1252" w:gutter="0"/>
          <w:cols w:space="708"/>
        </w:sectPr>
      </w:pPr>
    </w:p>
    <w:p w14:paraId="10C8F916" w14:textId="77777777" w:rsidR="00A327AC" w:rsidRDefault="00A327AC">
      <w:pPr>
        <w:pStyle w:val="Zkladntext"/>
        <w:rPr>
          <w:sz w:val="20"/>
        </w:rPr>
      </w:pPr>
    </w:p>
    <w:p w14:paraId="09087213" w14:textId="77777777" w:rsidR="00A327AC" w:rsidRDefault="00A327AC">
      <w:pPr>
        <w:pStyle w:val="Zkladntext"/>
        <w:rPr>
          <w:sz w:val="20"/>
        </w:rPr>
      </w:pPr>
    </w:p>
    <w:p w14:paraId="240CF568" w14:textId="77777777" w:rsidR="00A327AC" w:rsidRDefault="00A327AC">
      <w:pPr>
        <w:pStyle w:val="Zkladntext"/>
        <w:rPr>
          <w:sz w:val="20"/>
        </w:rPr>
      </w:pPr>
    </w:p>
    <w:p w14:paraId="202F5A98" w14:textId="77777777" w:rsidR="00A327AC" w:rsidRDefault="00A327AC">
      <w:pPr>
        <w:pStyle w:val="Zkladntext"/>
        <w:spacing w:before="8"/>
        <w:rPr>
          <w:sz w:val="17"/>
        </w:rPr>
      </w:pPr>
    </w:p>
    <w:p w14:paraId="53B33B74" w14:textId="77777777" w:rsidR="00A327AC" w:rsidRDefault="0072427B">
      <w:pPr>
        <w:pStyle w:val="Nadpis11"/>
        <w:ind w:left="100"/>
      </w:pPr>
      <w:r>
        <w:rPr>
          <w:color w:val="365F91"/>
        </w:rPr>
        <w:t>Obsah</w:t>
      </w:r>
    </w:p>
    <w:sdt>
      <w:sdtPr>
        <w:id w:val="130394726"/>
        <w:docPartObj>
          <w:docPartGallery w:val="Table of Contents"/>
          <w:docPartUnique/>
        </w:docPartObj>
      </w:sdtPr>
      <w:sdtEndPr/>
      <w:sdtContent>
        <w:p w14:paraId="1DFCC0DC" w14:textId="77777777" w:rsidR="00A327AC" w:rsidRDefault="008B5B68">
          <w:pPr>
            <w:pStyle w:val="Obsah11"/>
            <w:tabs>
              <w:tab w:val="right" w:leader="dot" w:pos="10314"/>
            </w:tabs>
            <w:spacing w:before="456"/>
          </w:pPr>
          <w:hyperlink w:anchor="_bookmark0" w:history="1">
            <w:r w:rsidR="0072427B">
              <w:t>Úvod</w:t>
            </w:r>
            <w:r w:rsidR="0072427B">
              <w:tab/>
              <w:t>3</w:t>
            </w:r>
          </w:hyperlink>
        </w:p>
        <w:p w14:paraId="047F8B19" w14:textId="77777777" w:rsidR="00A327AC" w:rsidRDefault="008B5B68">
          <w:pPr>
            <w:pStyle w:val="Obsah11"/>
            <w:tabs>
              <w:tab w:val="right" w:leader="dot" w:pos="10314"/>
            </w:tabs>
          </w:pPr>
          <w:hyperlink w:anchor="_bookmark1" w:history="1">
            <w:r w:rsidR="0072427B">
              <w:t xml:space="preserve">Aktivity jednotlivých </w:t>
            </w:r>
            <w:r w:rsidR="0072427B">
              <w:rPr>
                <w:spacing w:val="-3"/>
              </w:rPr>
              <w:t>škol,</w:t>
            </w:r>
            <w:r w:rsidR="0072427B">
              <w:rPr>
                <w:spacing w:val="-9"/>
              </w:rPr>
              <w:t xml:space="preserve"> </w:t>
            </w:r>
            <w:r w:rsidR="0072427B">
              <w:t>aktivity spolupráce</w:t>
            </w:r>
            <w:r w:rsidR="0072427B">
              <w:tab/>
              <w:t>4</w:t>
            </w:r>
          </w:hyperlink>
        </w:p>
        <w:p w14:paraId="2C07E306" w14:textId="77777777" w:rsidR="00A327AC" w:rsidRDefault="008B5B68">
          <w:pPr>
            <w:pStyle w:val="Obsah11"/>
            <w:tabs>
              <w:tab w:val="right" w:leader="dot" w:pos="10314"/>
            </w:tabs>
            <w:spacing w:before="139"/>
          </w:pPr>
          <w:hyperlink w:anchor="_bookmark2" w:history="1">
            <w:r w:rsidR="0072427B">
              <w:t>Opatření 1.1 Modernizace vybavení stávajících učeben a dílen a rozvoj</w:t>
            </w:r>
            <w:r w:rsidR="0072427B">
              <w:rPr>
                <w:spacing w:val="-13"/>
              </w:rPr>
              <w:t xml:space="preserve"> </w:t>
            </w:r>
            <w:r w:rsidR="0072427B">
              <w:t>lidských zdrojů</w:t>
            </w:r>
            <w:r w:rsidR="0072427B">
              <w:tab/>
              <w:t>5</w:t>
            </w:r>
          </w:hyperlink>
        </w:p>
        <w:p w14:paraId="459D25B6" w14:textId="77777777" w:rsidR="00A327AC" w:rsidRDefault="008B5B68">
          <w:pPr>
            <w:pStyle w:val="Obsah11"/>
            <w:spacing w:before="140"/>
          </w:pPr>
          <w:hyperlink w:anchor="_bookmark3" w:history="1">
            <w:r w:rsidR="0072427B">
              <w:t>Opatření 1.2 Zajištění komplexních podmínek pro kvalitní výuku v oblasti čtenářské (</w:t>
            </w:r>
            <w:proofErr w:type="spellStart"/>
            <w:r w:rsidR="0072427B">
              <w:t>pre</w:t>
            </w:r>
            <w:proofErr w:type="spellEnd"/>
            <w:r w:rsidR="0072427B">
              <w:t>)gramotnosti:</w:t>
            </w:r>
          </w:hyperlink>
        </w:p>
        <w:p w14:paraId="38BC8A5D" w14:textId="77777777" w:rsidR="00A327AC" w:rsidRDefault="008B5B68">
          <w:pPr>
            <w:pStyle w:val="Obsah11"/>
            <w:tabs>
              <w:tab w:val="right" w:leader="dot" w:pos="10314"/>
            </w:tabs>
            <w:spacing w:before="41"/>
          </w:pPr>
          <w:hyperlink w:anchor="_bookmark3" w:history="1">
            <w:r w:rsidR="0072427B">
              <w:t>modernizace vybavení a zařízení škol a rozvoj lidských zdrojů pro rozvoj</w:t>
            </w:r>
            <w:r w:rsidR="0072427B">
              <w:rPr>
                <w:spacing w:val="-20"/>
              </w:rPr>
              <w:t xml:space="preserve"> </w:t>
            </w:r>
            <w:r w:rsidR="0072427B">
              <w:t>čtenářské</w:t>
            </w:r>
            <w:r w:rsidR="0072427B">
              <w:rPr>
                <w:spacing w:val="-8"/>
              </w:rPr>
              <w:t xml:space="preserve"> </w:t>
            </w:r>
            <w:r w:rsidR="0072427B">
              <w:t>(</w:t>
            </w:r>
            <w:proofErr w:type="spellStart"/>
            <w:r w:rsidR="0072427B">
              <w:t>pre</w:t>
            </w:r>
            <w:proofErr w:type="spellEnd"/>
            <w:r w:rsidR="0072427B">
              <w:t>)gramotnosti</w:t>
            </w:r>
            <w:r w:rsidR="0072427B">
              <w:tab/>
              <w:t>6</w:t>
            </w:r>
          </w:hyperlink>
        </w:p>
        <w:p w14:paraId="3414E40F" w14:textId="77777777" w:rsidR="00A327AC" w:rsidRDefault="008B5B68">
          <w:pPr>
            <w:pStyle w:val="Obsah11"/>
          </w:pPr>
          <w:hyperlink w:anchor="_bookmark4" w:history="1">
            <w:r w:rsidR="0072427B">
              <w:t>Opatření 1.3 Zajištění komplexních podmínek pro kvalitní výuku v oblasti matematické (</w:t>
            </w:r>
            <w:proofErr w:type="spellStart"/>
            <w:r w:rsidR="0072427B">
              <w:t>pre</w:t>
            </w:r>
            <w:proofErr w:type="spellEnd"/>
            <w:r w:rsidR="0072427B">
              <w:t>)gramotnosti:</w:t>
            </w:r>
          </w:hyperlink>
        </w:p>
        <w:p w14:paraId="207DD7DC" w14:textId="77777777" w:rsidR="00A327AC" w:rsidRDefault="008B5B68">
          <w:pPr>
            <w:pStyle w:val="Obsah11"/>
            <w:tabs>
              <w:tab w:val="right" w:leader="dot" w:pos="10314"/>
            </w:tabs>
            <w:spacing w:before="39"/>
          </w:pPr>
          <w:hyperlink w:anchor="_bookmark4" w:history="1">
            <w:r w:rsidR="0072427B">
              <w:t>modernizace vybavení a zařízení škol a rozvoj lidských zdrojů pro rozvoj</w:t>
            </w:r>
            <w:r w:rsidR="0072427B">
              <w:rPr>
                <w:spacing w:val="-23"/>
              </w:rPr>
              <w:t xml:space="preserve"> </w:t>
            </w:r>
            <w:r w:rsidR="0072427B">
              <w:t>matematické</w:t>
            </w:r>
            <w:r w:rsidR="0072427B">
              <w:rPr>
                <w:spacing w:val="-1"/>
              </w:rPr>
              <w:t xml:space="preserve"> </w:t>
            </w:r>
            <w:r w:rsidR="0072427B">
              <w:t>(</w:t>
            </w:r>
            <w:proofErr w:type="spellStart"/>
            <w:r w:rsidR="0072427B">
              <w:t>pre</w:t>
            </w:r>
            <w:proofErr w:type="spellEnd"/>
            <w:r w:rsidR="0072427B">
              <w:t>)gramotnosti</w:t>
            </w:r>
            <w:r w:rsidR="0072427B">
              <w:tab/>
              <w:t>10</w:t>
            </w:r>
          </w:hyperlink>
        </w:p>
        <w:p w14:paraId="16CEE68B" w14:textId="77777777" w:rsidR="00A327AC" w:rsidRDefault="008B5B68">
          <w:pPr>
            <w:pStyle w:val="Obsah11"/>
          </w:pPr>
          <w:hyperlink w:anchor="_bookmark5" w:history="1">
            <w:r w:rsidR="0072427B">
              <w:t>Opatření 1.6 Vzdělávání pedagogických i nepedagogických pracovníků a pracovníků organizací zaměřené na</w:t>
            </w:r>
          </w:hyperlink>
        </w:p>
        <w:p w14:paraId="1A6F3140" w14:textId="77777777" w:rsidR="00A327AC" w:rsidRDefault="008B5B68">
          <w:pPr>
            <w:pStyle w:val="Obsah11"/>
            <w:tabs>
              <w:tab w:val="right" w:leader="dot" w:pos="10315"/>
            </w:tabs>
            <w:spacing w:before="38"/>
          </w:pPr>
          <w:hyperlink w:anchor="_bookmark5" w:history="1">
            <w:r w:rsidR="0072427B">
              <w:t>získávání nových znalostí a dovedností a jejich praktickou aplikaci ve výchově</w:t>
            </w:r>
            <w:r w:rsidR="0072427B">
              <w:rPr>
                <w:spacing w:val="-10"/>
              </w:rPr>
              <w:t xml:space="preserve"> </w:t>
            </w:r>
            <w:r w:rsidR="0072427B">
              <w:t>a</w:t>
            </w:r>
            <w:r w:rsidR="0072427B">
              <w:rPr>
                <w:spacing w:val="-2"/>
              </w:rPr>
              <w:t xml:space="preserve"> </w:t>
            </w:r>
            <w:r w:rsidR="0072427B">
              <w:t>výuce</w:t>
            </w:r>
            <w:r w:rsidR="0072427B">
              <w:tab/>
              <w:t>11</w:t>
            </w:r>
          </w:hyperlink>
        </w:p>
        <w:p w14:paraId="36C1140E" w14:textId="77777777" w:rsidR="00A327AC" w:rsidRDefault="008B5B68">
          <w:pPr>
            <w:pStyle w:val="Obsah11"/>
            <w:spacing w:before="1" w:line="410" w:lineRule="atLeast"/>
          </w:pPr>
          <w:hyperlink w:anchor="_bookmark6" w:history="1">
            <w:r w:rsidR="0072427B">
              <w:t>Opatření 1.8 Podpora multikulturního chápání, kulturního povědomí a vyjadřování pedagogů, dětí, žáků i rodičů12</w:t>
            </w:r>
          </w:hyperlink>
          <w:r w:rsidR="0072427B">
            <w:t xml:space="preserve"> </w:t>
          </w:r>
          <w:hyperlink w:anchor="_bookmark7" w:history="1">
            <w:r w:rsidR="0072427B">
              <w:t>Opatření 3.1 PŘÍLEŽITOST Zvětšení rozsahu a zvýšení kvality podpory dětí a žáků se speciálními vzdělávacími</w:t>
            </w:r>
          </w:hyperlink>
        </w:p>
        <w:p w14:paraId="282B3295" w14:textId="77777777" w:rsidR="00A327AC" w:rsidRDefault="008B5B68">
          <w:pPr>
            <w:pStyle w:val="Obsah11"/>
            <w:tabs>
              <w:tab w:val="right" w:leader="dot" w:pos="10315"/>
            </w:tabs>
            <w:spacing w:before="39"/>
          </w:pPr>
          <w:hyperlink w:anchor="_bookmark7" w:history="1">
            <w:r w:rsidR="0072427B">
              <w:t>potřebami</w:t>
            </w:r>
            <w:r w:rsidR="0072427B">
              <w:tab/>
              <w:t>15</w:t>
            </w:r>
          </w:hyperlink>
        </w:p>
        <w:p w14:paraId="1C403B46" w14:textId="77777777" w:rsidR="00A327AC" w:rsidRDefault="008B5B68">
          <w:pPr>
            <w:pStyle w:val="Obsah11"/>
            <w:tabs>
              <w:tab w:val="right" w:leader="dot" w:pos="10315"/>
            </w:tabs>
            <w:spacing w:before="139"/>
          </w:pPr>
          <w:hyperlink w:anchor="_bookmark8" w:history="1">
            <w:r w:rsidR="0072427B">
              <w:t>Opatření 3.3 PŘÍLEŽITOST Podpora dětí a žáků ohrožených</w:t>
            </w:r>
            <w:r w:rsidR="0072427B">
              <w:rPr>
                <w:spacing w:val="-14"/>
              </w:rPr>
              <w:t xml:space="preserve"> </w:t>
            </w:r>
            <w:r w:rsidR="0072427B">
              <w:t>školním</w:t>
            </w:r>
            <w:r w:rsidR="0072427B">
              <w:rPr>
                <w:spacing w:val="1"/>
              </w:rPr>
              <w:t xml:space="preserve"> </w:t>
            </w:r>
            <w:r w:rsidR="0072427B">
              <w:t>neúspěchem</w:t>
            </w:r>
            <w:r w:rsidR="0072427B">
              <w:tab/>
              <w:t>19</w:t>
            </w:r>
          </w:hyperlink>
        </w:p>
        <w:p w14:paraId="672EA84C" w14:textId="77777777" w:rsidR="00A327AC" w:rsidRDefault="008B5B68">
          <w:pPr>
            <w:pStyle w:val="Obsah11"/>
            <w:tabs>
              <w:tab w:val="right" w:leader="dot" w:pos="10315"/>
            </w:tabs>
            <w:spacing w:before="140"/>
          </w:pPr>
          <w:hyperlink w:anchor="_bookmark9" w:history="1">
            <w:r w:rsidR="0072427B">
              <w:t>Opatření 4.1 Systém vzájemného</w:t>
            </w:r>
            <w:r w:rsidR="0072427B">
              <w:rPr>
                <w:spacing w:val="-6"/>
              </w:rPr>
              <w:t xml:space="preserve"> </w:t>
            </w:r>
            <w:r w:rsidR="0072427B">
              <w:t>sdílení</w:t>
            </w:r>
            <w:r w:rsidR="0072427B">
              <w:rPr>
                <w:spacing w:val="-1"/>
              </w:rPr>
              <w:t xml:space="preserve"> </w:t>
            </w:r>
            <w:r w:rsidR="0072427B">
              <w:t>informací</w:t>
            </w:r>
            <w:r w:rsidR="0072427B">
              <w:tab/>
              <w:t>20</w:t>
            </w:r>
          </w:hyperlink>
        </w:p>
        <w:p w14:paraId="03FB4A79" w14:textId="77777777" w:rsidR="00A327AC" w:rsidRDefault="008B5B68">
          <w:pPr>
            <w:pStyle w:val="Obsah11"/>
            <w:tabs>
              <w:tab w:val="right" w:leader="dot" w:pos="10315"/>
            </w:tabs>
          </w:pPr>
          <w:hyperlink w:anchor="_bookmark10" w:history="1">
            <w:r w:rsidR="0072427B">
              <w:t>Opatření 4.2 Podpora podnikavosti a iniciativy dětí</w:t>
            </w:r>
            <w:r w:rsidR="0072427B">
              <w:rPr>
                <w:spacing w:val="-7"/>
              </w:rPr>
              <w:t xml:space="preserve"> </w:t>
            </w:r>
            <w:r w:rsidR="0072427B">
              <w:t>a žáků</w:t>
            </w:r>
            <w:r w:rsidR="0072427B">
              <w:tab/>
              <w:t>26</w:t>
            </w:r>
          </w:hyperlink>
        </w:p>
        <w:p w14:paraId="5A64B5C8" w14:textId="77777777" w:rsidR="00A327AC" w:rsidRDefault="008B5B68">
          <w:pPr>
            <w:pStyle w:val="Obsah11"/>
            <w:tabs>
              <w:tab w:val="right" w:leader="dot" w:pos="10315"/>
            </w:tabs>
            <w:spacing w:before="139"/>
          </w:pPr>
          <w:hyperlink w:anchor="_bookmark11" w:history="1">
            <w:r w:rsidR="0072427B">
              <w:t>Opatření 4.4 Personální</w:t>
            </w:r>
            <w:r w:rsidR="0072427B">
              <w:rPr>
                <w:spacing w:val="-5"/>
              </w:rPr>
              <w:t xml:space="preserve"> </w:t>
            </w:r>
            <w:r w:rsidR="0072427B">
              <w:t>zajištění škol</w:t>
            </w:r>
            <w:r w:rsidR="0072427B">
              <w:tab/>
              <w:t>27</w:t>
            </w:r>
          </w:hyperlink>
        </w:p>
      </w:sdtContent>
    </w:sdt>
    <w:p w14:paraId="649EB1D7" w14:textId="77777777" w:rsidR="00A327AC" w:rsidRDefault="00A327AC">
      <w:pPr>
        <w:sectPr w:rsidR="00A327AC">
          <w:headerReference w:type="default" r:id="rId12"/>
          <w:footerReference w:type="default" r:id="rId13"/>
          <w:pgSz w:w="11900" w:h="16850"/>
          <w:pgMar w:top="1420" w:right="640" w:bottom="1380" w:left="840" w:header="761" w:footer="1198" w:gutter="0"/>
          <w:pgNumType w:start="2"/>
          <w:cols w:space="708"/>
        </w:sectPr>
      </w:pPr>
    </w:p>
    <w:p w14:paraId="37196C6F" w14:textId="77777777" w:rsidR="00A327AC" w:rsidRDefault="00A327AC">
      <w:pPr>
        <w:pStyle w:val="Zkladntext"/>
        <w:spacing w:before="2"/>
        <w:rPr>
          <w:sz w:val="38"/>
        </w:rPr>
      </w:pPr>
    </w:p>
    <w:p w14:paraId="6561A44E" w14:textId="77777777" w:rsidR="00A327AC" w:rsidRDefault="0072427B">
      <w:pPr>
        <w:pStyle w:val="Nadpis11"/>
        <w:spacing w:before="1"/>
        <w:ind w:left="383" w:right="958"/>
        <w:jc w:val="center"/>
      </w:pPr>
      <w:bookmarkStart w:id="0" w:name="_bookmark0"/>
      <w:bookmarkEnd w:id="0"/>
      <w:r>
        <w:rPr>
          <w:color w:val="365F91"/>
        </w:rPr>
        <w:t>Úvod</w:t>
      </w:r>
    </w:p>
    <w:p w14:paraId="6DE93733" w14:textId="14E0DDC6" w:rsidR="00A327AC" w:rsidRDefault="0072427B">
      <w:pPr>
        <w:pStyle w:val="Zkladntext"/>
        <w:spacing w:before="54" w:line="276" w:lineRule="auto"/>
        <w:ind w:left="576" w:right="760"/>
        <w:jc w:val="both"/>
      </w:pPr>
      <w:r>
        <w:t>Roční akční plán MAP Praha 1</w:t>
      </w:r>
      <w:r w:rsidR="00A756C9">
        <w:t xml:space="preserve"> </w:t>
      </w:r>
      <w:r w:rsidR="000D1884">
        <w:t>(dále jen RAP</w:t>
      </w:r>
      <w:r>
        <w:t xml:space="preserve"> je vypracován na období školního roku 2019/2020 s přesahem do konce kalendářního roku 2020, přičemž uvádí právě takové aktivity, pro které lze v dotčeném období identifikovat potřebné finanční zdroje (zejména z ESI fondů a z prostředků nositele projektu, tj. Městské části Praha 1), tj. pro které jsou vytvořeny potřebné realizační</w:t>
      </w:r>
      <w:r>
        <w:rPr>
          <w:spacing w:val="-21"/>
        </w:rPr>
        <w:t xml:space="preserve"> </w:t>
      </w:r>
      <w:r>
        <w:t>podmínky.</w:t>
      </w:r>
    </w:p>
    <w:p w14:paraId="26F78AD4" w14:textId="77777777" w:rsidR="00A327AC" w:rsidRDefault="00A327AC">
      <w:pPr>
        <w:pStyle w:val="Zkladntext"/>
        <w:spacing w:before="9"/>
        <w:rPr>
          <w:sz w:val="16"/>
        </w:rPr>
      </w:pPr>
    </w:p>
    <w:p w14:paraId="01959EB1" w14:textId="3A31A3EA" w:rsidR="00A327AC" w:rsidRDefault="0072427B">
      <w:pPr>
        <w:pStyle w:val="Zkladntext"/>
        <w:spacing w:before="1"/>
        <w:ind w:left="576"/>
        <w:jc w:val="both"/>
      </w:pPr>
      <w:r>
        <w:t>Při zpracování</w:t>
      </w:r>
      <w:r w:rsidR="000D1884">
        <w:t xml:space="preserve"> RAP</w:t>
      </w:r>
      <w:r w:rsidR="00E673E1">
        <w:t xml:space="preserve"> </w:t>
      </w:r>
      <w:r>
        <w:t>byly tedy</w:t>
      </w:r>
      <w:r w:rsidR="000D1884">
        <w:t xml:space="preserve"> položeny</w:t>
      </w:r>
      <w:r>
        <w:t xml:space="preserve"> klíčové tyto</w:t>
      </w:r>
      <w:r>
        <w:rPr>
          <w:spacing w:val="-22"/>
        </w:rPr>
        <w:t xml:space="preserve"> </w:t>
      </w:r>
      <w:r>
        <w:t>otázky:</w:t>
      </w:r>
    </w:p>
    <w:p w14:paraId="63F59E33" w14:textId="77777777" w:rsidR="00A327AC" w:rsidRDefault="00A327AC">
      <w:pPr>
        <w:pStyle w:val="Zkladntext"/>
        <w:spacing w:before="3"/>
        <w:rPr>
          <w:sz w:val="19"/>
        </w:rPr>
      </w:pPr>
    </w:p>
    <w:p w14:paraId="60C309AE" w14:textId="77777777" w:rsidR="00A327AC" w:rsidRDefault="0072427B">
      <w:pPr>
        <w:pStyle w:val="Odstavecseseznamem"/>
        <w:numPr>
          <w:ilvl w:val="0"/>
          <w:numId w:val="5"/>
        </w:numPr>
        <w:tabs>
          <w:tab w:val="left" w:pos="1297"/>
        </w:tabs>
        <w:spacing w:line="276" w:lineRule="auto"/>
        <w:ind w:right="837"/>
      </w:pPr>
      <w:r>
        <w:t>Jaké aktivity musíme v nejbližší době realizovat, abychom mohli dosáhnout cílů, které jsme si stanovili ve Strategickém rámci MAP P1?</w:t>
      </w:r>
    </w:p>
    <w:p w14:paraId="355746E2" w14:textId="77777777" w:rsidR="00A327AC" w:rsidRDefault="0072427B">
      <w:pPr>
        <w:pStyle w:val="Odstavecseseznamem"/>
        <w:numPr>
          <w:ilvl w:val="0"/>
          <w:numId w:val="5"/>
        </w:numPr>
        <w:tabs>
          <w:tab w:val="left" w:pos="1297"/>
        </w:tabs>
        <w:spacing w:before="2"/>
        <w:ind w:hanging="361"/>
      </w:pPr>
      <w:r>
        <w:t>Existují dostupné finanční zdroje pro realizaci potřebných aktivit?</w:t>
      </w:r>
    </w:p>
    <w:p w14:paraId="70470A70" w14:textId="77777777" w:rsidR="00A327AC" w:rsidRDefault="00A327AC">
      <w:pPr>
        <w:pStyle w:val="Zkladntext"/>
        <w:spacing w:before="8"/>
        <w:rPr>
          <w:sz w:val="19"/>
        </w:rPr>
      </w:pPr>
    </w:p>
    <w:p w14:paraId="70686FAF" w14:textId="567F61FD" w:rsidR="00A327AC" w:rsidRPr="008D0783" w:rsidRDefault="00262384">
      <w:pPr>
        <w:pStyle w:val="Zkladntext"/>
        <w:spacing w:before="1" w:line="276" w:lineRule="auto"/>
        <w:ind w:left="576" w:right="763"/>
        <w:jc w:val="both"/>
      </w:pPr>
      <w:r>
        <w:rPr>
          <w:b/>
        </w:rPr>
        <w:t>R</w:t>
      </w:r>
      <w:r w:rsidR="000D1884">
        <w:rPr>
          <w:b/>
        </w:rPr>
        <w:t>AP</w:t>
      </w:r>
      <w:r w:rsidR="0072427B">
        <w:rPr>
          <w:b/>
        </w:rPr>
        <w:t xml:space="preserve"> </w:t>
      </w:r>
      <w:r w:rsidR="0072427B">
        <w:t xml:space="preserve">je </w:t>
      </w:r>
      <w:r>
        <w:t>tedy dokumentem</w:t>
      </w:r>
      <w:r w:rsidR="0072427B">
        <w:t xml:space="preserve">, jehož cílem </w:t>
      </w:r>
      <w:r>
        <w:t xml:space="preserve">je </w:t>
      </w:r>
      <w:r w:rsidRPr="008D0783">
        <w:t>upřesnit</w:t>
      </w:r>
      <w:r w:rsidR="0072427B" w:rsidRPr="008D0783">
        <w:t xml:space="preserve"> </w:t>
      </w:r>
      <w:r w:rsidR="00E673E1" w:rsidRPr="008D0783">
        <w:t>Strategický rámec MAP</w:t>
      </w:r>
      <w:r w:rsidR="0072427B" w:rsidRPr="008D0783">
        <w:t xml:space="preserve"> (opatření a aktivity) v krátkodobém časovém horizontu. </w:t>
      </w:r>
      <w:r w:rsidR="00E673E1" w:rsidRPr="008D0783">
        <w:t>R</w:t>
      </w:r>
      <w:r w:rsidR="000D1884">
        <w:t>AP</w:t>
      </w:r>
      <w:r w:rsidR="0072427B" w:rsidRPr="008D0783">
        <w:t xml:space="preserve"> ze </w:t>
      </w:r>
      <w:r w:rsidR="00E673E1" w:rsidRPr="008D0783">
        <w:t>S</w:t>
      </w:r>
      <w:r w:rsidR="0072427B" w:rsidRPr="008D0783">
        <w:t xml:space="preserve">trategického </w:t>
      </w:r>
      <w:r w:rsidR="00E673E1" w:rsidRPr="008D0783">
        <w:t xml:space="preserve">rámce </w:t>
      </w:r>
      <w:r w:rsidR="0072427B" w:rsidRPr="008D0783">
        <w:t xml:space="preserve">vychází a určuje, jakými konkrétními kroky či projekty budou naplňovány příslušné cíle a opatření uvedené ve </w:t>
      </w:r>
      <w:r w:rsidR="00E673E1" w:rsidRPr="008D0783">
        <w:t>S</w:t>
      </w:r>
      <w:r w:rsidR="0072427B" w:rsidRPr="008D0783">
        <w:t xml:space="preserve">trategickém </w:t>
      </w:r>
      <w:r w:rsidR="00E673E1" w:rsidRPr="008D0783">
        <w:t>rámci</w:t>
      </w:r>
      <w:r w:rsidR="0072427B" w:rsidRPr="008D0783">
        <w:t xml:space="preserve">. </w:t>
      </w:r>
      <w:r w:rsidR="00E673E1" w:rsidRPr="008D0783">
        <w:t>R</w:t>
      </w:r>
      <w:r w:rsidR="000D1884">
        <w:t>AP</w:t>
      </w:r>
      <w:r w:rsidR="0072427B" w:rsidRPr="008D0783">
        <w:t xml:space="preserve"> se zpracovává vždy na následující</w:t>
      </w:r>
      <w:r w:rsidR="0072427B" w:rsidRPr="008D0783">
        <w:rPr>
          <w:spacing w:val="-14"/>
        </w:rPr>
        <w:t xml:space="preserve"> </w:t>
      </w:r>
      <w:r w:rsidR="0072427B" w:rsidRPr="008D0783">
        <w:t>rok.</w:t>
      </w:r>
    </w:p>
    <w:p w14:paraId="7191764C" w14:textId="238DAB5F" w:rsidR="00A327AC" w:rsidRDefault="0072427B">
      <w:pPr>
        <w:pStyle w:val="Zkladntext"/>
        <w:spacing w:before="197" w:line="276" w:lineRule="auto"/>
        <w:ind w:left="576" w:right="756"/>
        <w:jc w:val="both"/>
      </w:pPr>
      <w:r w:rsidRPr="008D0783">
        <w:t xml:space="preserve">Proces přípravy </w:t>
      </w:r>
      <w:r w:rsidR="00E673E1" w:rsidRPr="008D0783">
        <w:t>RAP</w:t>
      </w:r>
      <w:r w:rsidRPr="008D0783">
        <w:t xml:space="preserve"> je třeba vnímat jako </w:t>
      </w:r>
      <w:r w:rsidRPr="008D0783">
        <w:rPr>
          <w:b/>
        </w:rPr>
        <w:t>proces průběžný</w:t>
      </w:r>
      <w:r w:rsidRPr="008D0783">
        <w:t>, prostupující celým kalendářním rokem. R</w:t>
      </w:r>
      <w:r w:rsidR="000D1884">
        <w:t>AP</w:t>
      </w:r>
      <w:r w:rsidRPr="008D0783">
        <w:t xml:space="preserve"> </w:t>
      </w:r>
      <w:r w:rsidRPr="008D0783">
        <w:rPr>
          <w:spacing w:val="-2"/>
        </w:rPr>
        <w:t xml:space="preserve">byl </w:t>
      </w:r>
      <w:r w:rsidRPr="008D0783">
        <w:t xml:space="preserve">sestaven </w:t>
      </w:r>
      <w:r w:rsidR="000D1884">
        <w:t xml:space="preserve">zejména </w:t>
      </w:r>
      <w:r w:rsidRPr="008D0783">
        <w:t xml:space="preserve">na základě předchozího </w:t>
      </w:r>
      <w:r w:rsidR="00E673E1" w:rsidRPr="008D0783">
        <w:t>R</w:t>
      </w:r>
      <w:r w:rsidRPr="008D0783">
        <w:t>očního akčního plánu projektu MAP I, na který navazuje. Do R</w:t>
      </w:r>
      <w:r w:rsidR="000D1884">
        <w:t>AP</w:t>
      </w:r>
      <w:r w:rsidRPr="008D0783">
        <w:t xml:space="preserve"> byly zařazeny</w:t>
      </w:r>
      <w:r>
        <w:t xml:space="preserve"> aktivity, které je příj</w:t>
      </w:r>
      <w:r w:rsidR="00262384">
        <w:t>emce dotace povinen realizovat</w:t>
      </w:r>
      <w:r>
        <w:t xml:space="preserve"> spolu   s novými   aktivitami   n</w:t>
      </w:r>
      <w:r w:rsidR="00E673E1">
        <w:t>a</w:t>
      </w:r>
      <w:r>
        <w:t xml:space="preserve">vrženými   pracovními   skupinami    MAP   ve   </w:t>
      </w:r>
      <w:proofErr w:type="gramStart"/>
      <w:r>
        <w:t>spolupráci  s</w:t>
      </w:r>
      <w:proofErr w:type="gramEnd"/>
      <w:r>
        <w:t xml:space="preserve"> organizacemi, které se budou na realizaci podílet. Reprezentuje ty aktivity, které je z věcného, časového a finančního hlediska možné a také žádoucí realizovat v nejbližším</w:t>
      </w:r>
      <w:r>
        <w:rPr>
          <w:spacing w:val="-10"/>
        </w:rPr>
        <w:t xml:space="preserve"> </w:t>
      </w:r>
      <w:r>
        <w:t>roce.</w:t>
      </w:r>
    </w:p>
    <w:p w14:paraId="747426D6" w14:textId="77777777" w:rsidR="00A327AC" w:rsidRDefault="00A327AC">
      <w:pPr>
        <w:pStyle w:val="Zkladntext"/>
        <w:spacing w:before="6"/>
        <w:rPr>
          <w:sz w:val="16"/>
        </w:rPr>
      </w:pPr>
    </w:p>
    <w:p w14:paraId="2702C8DE" w14:textId="0CF41715" w:rsidR="00A327AC" w:rsidRDefault="0072427B">
      <w:pPr>
        <w:ind w:left="576"/>
        <w:jc w:val="both"/>
        <w:rPr>
          <w:b/>
          <w:i/>
        </w:rPr>
      </w:pPr>
      <w:r>
        <w:rPr>
          <w:b/>
          <w:i/>
        </w:rPr>
        <w:t>Vyhodnocení R</w:t>
      </w:r>
      <w:r w:rsidR="000D1884">
        <w:rPr>
          <w:b/>
          <w:i/>
        </w:rPr>
        <w:t>AP</w:t>
      </w:r>
    </w:p>
    <w:p w14:paraId="30E0C07F" w14:textId="77777777" w:rsidR="00A327AC" w:rsidRDefault="00A327AC">
      <w:pPr>
        <w:pStyle w:val="Zkladntext"/>
        <w:spacing w:before="6"/>
        <w:rPr>
          <w:b/>
          <w:i/>
          <w:sz w:val="19"/>
        </w:rPr>
      </w:pPr>
    </w:p>
    <w:p w14:paraId="3945856E" w14:textId="55FCC6B5" w:rsidR="00A327AC" w:rsidRDefault="0072427B">
      <w:pPr>
        <w:pStyle w:val="Zkladntext"/>
        <w:spacing w:line="276" w:lineRule="auto"/>
        <w:ind w:left="576" w:right="758"/>
        <w:jc w:val="both"/>
      </w:pPr>
      <w:r>
        <w:t>V průběhu druhého pololetí kalendářního roku 2020 dojde k vyhodnocení. Následně bude navržena aktualizace R</w:t>
      </w:r>
      <w:r w:rsidR="000D1884">
        <w:t>AP</w:t>
      </w:r>
      <w:r>
        <w:t>, která toto vyhodnocení zohlední. Zpoždění či zastavení aktivit, uvedených v R</w:t>
      </w:r>
      <w:r w:rsidR="000D1884">
        <w:t>AP</w:t>
      </w:r>
      <w:r>
        <w:t>, je z objektivních důvodů samozřejmě možné.</w:t>
      </w:r>
    </w:p>
    <w:p w14:paraId="3B1C96C4" w14:textId="77777777" w:rsidR="00A327AC" w:rsidRDefault="00A327AC">
      <w:pPr>
        <w:spacing w:line="276" w:lineRule="auto"/>
        <w:jc w:val="both"/>
        <w:sectPr w:rsidR="00A327AC">
          <w:pgSz w:w="11900" w:h="16850"/>
          <w:pgMar w:top="1420" w:right="640" w:bottom="1440" w:left="840" w:header="761" w:footer="1198" w:gutter="0"/>
          <w:cols w:space="708"/>
        </w:sectPr>
      </w:pPr>
    </w:p>
    <w:p w14:paraId="52D0B3D2" w14:textId="77777777" w:rsidR="00A327AC" w:rsidRDefault="00A327AC">
      <w:pPr>
        <w:pStyle w:val="Zkladntext"/>
        <w:rPr>
          <w:sz w:val="20"/>
        </w:rPr>
      </w:pPr>
    </w:p>
    <w:p w14:paraId="2B8F583B" w14:textId="77777777" w:rsidR="00A327AC" w:rsidRDefault="00A327AC">
      <w:pPr>
        <w:pStyle w:val="Zkladntext"/>
        <w:spacing w:before="1"/>
        <w:rPr>
          <w:sz w:val="24"/>
        </w:rPr>
      </w:pPr>
    </w:p>
    <w:p w14:paraId="35389A37" w14:textId="77777777" w:rsidR="00A327AC" w:rsidRDefault="0072427B">
      <w:pPr>
        <w:pStyle w:val="Nadpis11"/>
        <w:ind w:left="773" w:right="769"/>
        <w:jc w:val="center"/>
      </w:pPr>
      <w:bookmarkStart w:id="1" w:name="_bookmark1"/>
      <w:bookmarkEnd w:id="1"/>
      <w:r>
        <w:rPr>
          <w:color w:val="365F91"/>
        </w:rPr>
        <w:t>Aktivity jednotlivých škol, aktivity spolupráce</w:t>
      </w:r>
    </w:p>
    <w:p w14:paraId="5780EE18" w14:textId="77777777" w:rsidR="00A327AC" w:rsidRDefault="0072427B">
      <w:pPr>
        <w:pStyle w:val="Zkladntext"/>
        <w:spacing w:before="57" w:line="276" w:lineRule="auto"/>
        <w:ind w:left="576" w:right="767"/>
        <w:jc w:val="both"/>
      </w:pPr>
      <w:r>
        <w:t>Aktivity jednotlivých škol a aktivity spolupráce lze rozlišit podle písmenného označení v čísle dané aktivity:</w:t>
      </w:r>
    </w:p>
    <w:p w14:paraId="083AFED1" w14:textId="77777777" w:rsidR="00A327AC" w:rsidRDefault="00A327AC">
      <w:pPr>
        <w:pStyle w:val="Zkladntext"/>
        <w:spacing w:before="5"/>
        <w:rPr>
          <w:sz w:val="16"/>
        </w:rPr>
      </w:pPr>
    </w:p>
    <w:p w14:paraId="5A4E4136" w14:textId="77777777" w:rsidR="00A327AC" w:rsidRDefault="0072427B">
      <w:pPr>
        <w:pStyle w:val="Zkladntext"/>
        <w:spacing w:before="1"/>
        <w:ind w:left="576"/>
      </w:pPr>
      <w:r>
        <w:t>1.1.1.A.1 – písmeno A v číselném kódu nesou aktivity jednotlivých škol</w:t>
      </w:r>
    </w:p>
    <w:p w14:paraId="072891AF" w14:textId="77777777" w:rsidR="00A327AC" w:rsidRDefault="00A327AC">
      <w:pPr>
        <w:pStyle w:val="Zkladntext"/>
        <w:spacing w:before="10"/>
        <w:rPr>
          <w:sz w:val="19"/>
        </w:rPr>
      </w:pPr>
    </w:p>
    <w:p w14:paraId="3A698A9E" w14:textId="77777777" w:rsidR="00A327AC" w:rsidRDefault="0072427B">
      <w:pPr>
        <w:pStyle w:val="Zkladntext"/>
        <w:ind w:left="576"/>
      </w:pPr>
      <w:r>
        <w:t>1.1.1.B.1 – písmeno B v číselném kódu nesou aktivity spolupráce</w:t>
      </w:r>
    </w:p>
    <w:p w14:paraId="7DF79108" w14:textId="77777777" w:rsidR="00A327AC" w:rsidRDefault="00A327AC">
      <w:pPr>
        <w:pStyle w:val="Zkladntext"/>
        <w:spacing w:before="9"/>
        <w:rPr>
          <w:sz w:val="19"/>
        </w:rPr>
      </w:pPr>
    </w:p>
    <w:p w14:paraId="1D83E49B" w14:textId="5D600470" w:rsidR="00A327AC" w:rsidRDefault="0072427B">
      <w:pPr>
        <w:pStyle w:val="Zkladntext"/>
        <w:ind w:left="576" w:right="770"/>
      </w:pPr>
      <w:r>
        <w:t xml:space="preserve">1.1.1.C.1 – písmeno C v číselném kódu nesou aktivity/projekty zaměřené do oblasti infrastruktury (Tyto aktivity jsou popsány v platném Strategickém rámci MAP a budou aktualizovány spolu se </w:t>
      </w:r>
      <w:proofErr w:type="gramStart"/>
      <w:r>
        <w:t>Strategickým  rámcem</w:t>
      </w:r>
      <w:proofErr w:type="gramEnd"/>
      <w:r>
        <w:t xml:space="preserve"> MAP. V ročních akčních plánech jsou </w:t>
      </w:r>
      <w:proofErr w:type="gramStart"/>
      <w:r>
        <w:t>detailně  popisovány</w:t>
      </w:r>
      <w:proofErr w:type="gramEnd"/>
      <w:r>
        <w:t xml:space="preserve">  jen výjimečně, a to  v souvislosti s aktivitami škol a aktivitami spolupráce navazujícími bezprostředně na realizované investiční aktivity.)</w:t>
      </w:r>
    </w:p>
    <w:p w14:paraId="67E5DC28" w14:textId="77777777" w:rsidR="00A327AC" w:rsidRDefault="00A327AC">
      <w:pPr>
        <w:pStyle w:val="Zkladntext"/>
        <w:spacing w:before="5"/>
        <w:rPr>
          <w:sz w:val="19"/>
        </w:rPr>
      </w:pPr>
    </w:p>
    <w:p w14:paraId="783BE02A" w14:textId="4797321A" w:rsidR="00CA1065" w:rsidRPr="008D0783" w:rsidRDefault="0072427B">
      <w:pPr>
        <w:pStyle w:val="Zkladntext"/>
        <w:spacing w:line="276" w:lineRule="auto"/>
        <w:ind w:left="576" w:right="759"/>
        <w:jc w:val="both"/>
      </w:pPr>
      <w:r w:rsidRPr="008D0783">
        <w:t>Všechny aktivity zapracované do R</w:t>
      </w:r>
      <w:r w:rsidR="000D1884">
        <w:t>AP</w:t>
      </w:r>
      <w:r w:rsidR="00FB4C44">
        <w:t xml:space="preserve"> </w:t>
      </w:r>
      <w:r w:rsidRPr="008D0783">
        <w:t xml:space="preserve">vychází z navržených Opatření a aktivit </w:t>
      </w:r>
      <w:r w:rsidR="00CA1065" w:rsidRPr="008D0783">
        <w:t>k prosazení priorit Strategického rámce MAP, takzvaného Akčního plánu. Akční plán</w:t>
      </w:r>
      <w:r w:rsidR="00E6179F" w:rsidRPr="008D0783">
        <w:t xml:space="preserve"> (zkráceně AP)</w:t>
      </w:r>
      <w:r w:rsidR="00CA1065" w:rsidRPr="008D0783">
        <w:t xml:space="preserve"> je souborem všech aktivit, vedoucích k dosažení priorit MAP. Roční akční plán (</w:t>
      </w:r>
      <w:r w:rsidR="00E6179F" w:rsidRPr="008D0783">
        <w:t xml:space="preserve">zkráceně </w:t>
      </w:r>
      <w:r w:rsidR="00CA1065" w:rsidRPr="008D0783">
        <w:t>RAP) je pak výběrem části navržených aktivit, které je v daném roce reálné a potřebné uskutečnit.</w:t>
      </w:r>
    </w:p>
    <w:p w14:paraId="2C13B235" w14:textId="77777777" w:rsidR="00CA1065" w:rsidRPr="008D0783" w:rsidRDefault="00CA1065">
      <w:pPr>
        <w:pStyle w:val="Zkladntext"/>
        <w:spacing w:line="276" w:lineRule="auto"/>
        <w:ind w:left="576" w:right="759"/>
        <w:jc w:val="both"/>
      </w:pPr>
    </w:p>
    <w:p w14:paraId="0AA853FA" w14:textId="0E69DB20" w:rsidR="00A327AC" w:rsidRPr="008D0783" w:rsidRDefault="00CA1065">
      <w:pPr>
        <w:pStyle w:val="Zkladntext"/>
        <w:spacing w:line="276" w:lineRule="auto"/>
        <w:ind w:left="576" w:right="759"/>
        <w:jc w:val="both"/>
      </w:pPr>
      <w:r w:rsidRPr="008D0783">
        <w:t>V</w:t>
      </w:r>
      <w:r w:rsidR="0072427B" w:rsidRPr="008D0783">
        <w:t xml:space="preserve"> souladu s metodickými předpisy pro realizaci MAP jsou ke každé aktivitě</w:t>
      </w:r>
      <w:r w:rsidR="00E6179F" w:rsidRPr="008D0783">
        <w:t xml:space="preserve"> RAP</w:t>
      </w:r>
      <w:r w:rsidR="0072427B" w:rsidRPr="008D0783">
        <w:t xml:space="preserve"> uvedeny informace v následující struktuře:</w:t>
      </w:r>
    </w:p>
    <w:p w14:paraId="76AA648D" w14:textId="77777777" w:rsidR="00A327AC" w:rsidRPr="008D0783" w:rsidRDefault="00A327AC">
      <w:pPr>
        <w:pStyle w:val="Zkladntext"/>
        <w:spacing w:before="10"/>
        <w:rPr>
          <w:sz w:val="16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:rsidRPr="008D0783" w14:paraId="18479612" w14:textId="77777777">
        <w:trPr>
          <w:trHeight w:val="388"/>
        </w:trPr>
        <w:tc>
          <w:tcPr>
            <w:tcW w:w="2235" w:type="dxa"/>
          </w:tcPr>
          <w:p w14:paraId="01E0610C" w14:textId="77777777" w:rsidR="00A327AC" w:rsidRPr="008D0783" w:rsidRDefault="0072427B">
            <w:pPr>
              <w:pStyle w:val="TableParagraph"/>
              <w:spacing w:before="4"/>
              <w:ind w:left="112"/>
              <w:rPr>
                <w:b/>
              </w:rPr>
            </w:pPr>
            <w:r w:rsidRPr="008D0783">
              <w:rPr>
                <w:b/>
              </w:rPr>
              <w:t>Číslo a název aktivity</w:t>
            </w:r>
          </w:p>
        </w:tc>
        <w:tc>
          <w:tcPr>
            <w:tcW w:w="6978" w:type="dxa"/>
          </w:tcPr>
          <w:p w14:paraId="17F7CB86" w14:textId="77777777" w:rsidR="00A327AC" w:rsidRPr="008D0783" w:rsidRDefault="0072427B">
            <w:pPr>
              <w:pStyle w:val="TableParagraph"/>
              <w:spacing w:before="4"/>
              <w:ind w:left="114"/>
              <w:rPr>
                <w:b/>
              </w:rPr>
            </w:pPr>
            <w:r w:rsidRPr="008D0783">
              <w:rPr>
                <w:b/>
              </w:rPr>
              <w:t xml:space="preserve">Opatření a aktivity </w:t>
            </w:r>
            <w:r w:rsidR="00E6179F" w:rsidRPr="008D0783">
              <w:rPr>
                <w:b/>
              </w:rPr>
              <w:t>Ročního akčního plánu</w:t>
            </w:r>
            <w:r w:rsidRPr="008D0783">
              <w:rPr>
                <w:b/>
              </w:rPr>
              <w:t xml:space="preserve"> MAP Praha 1</w:t>
            </w:r>
          </w:p>
        </w:tc>
      </w:tr>
      <w:tr w:rsidR="00A327AC" w:rsidRPr="008D0783" w14:paraId="45E5742A" w14:textId="77777777">
        <w:trPr>
          <w:trHeight w:val="657"/>
        </w:trPr>
        <w:tc>
          <w:tcPr>
            <w:tcW w:w="2235" w:type="dxa"/>
          </w:tcPr>
          <w:p w14:paraId="0D54F879" w14:textId="77777777" w:rsidR="00A327AC" w:rsidRPr="008D0783" w:rsidRDefault="0072427B">
            <w:pPr>
              <w:pStyle w:val="TableParagraph"/>
              <w:spacing w:before="0"/>
              <w:ind w:left="112" w:right="746"/>
            </w:pPr>
            <w:r w:rsidRPr="008D0783">
              <w:t>Charakteristika aktivity</w:t>
            </w:r>
          </w:p>
        </w:tc>
        <w:tc>
          <w:tcPr>
            <w:tcW w:w="6978" w:type="dxa"/>
          </w:tcPr>
          <w:p w14:paraId="0FCCFBD3" w14:textId="77777777" w:rsidR="00A327AC" w:rsidRPr="008D0783" w:rsidRDefault="00A327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327AC" w:rsidRPr="008D0783" w14:paraId="402B562B" w14:textId="77777777">
        <w:trPr>
          <w:trHeight w:val="388"/>
        </w:trPr>
        <w:tc>
          <w:tcPr>
            <w:tcW w:w="2235" w:type="dxa"/>
          </w:tcPr>
          <w:p w14:paraId="0EA65709" w14:textId="77777777" w:rsidR="00A327AC" w:rsidRPr="008D0783" w:rsidRDefault="0072427B">
            <w:pPr>
              <w:pStyle w:val="TableParagraph"/>
              <w:ind w:left="112"/>
            </w:pPr>
            <w:r w:rsidRPr="008D0783">
              <w:t>Realizátor</w:t>
            </w:r>
          </w:p>
        </w:tc>
        <w:tc>
          <w:tcPr>
            <w:tcW w:w="6978" w:type="dxa"/>
          </w:tcPr>
          <w:p w14:paraId="1E65BDB4" w14:textId="77777777" w:rsidR="00A327AC" w:rsidRPr="008D0783" w:rsidRDefault="00A327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327AC" w:rsidRPr="008D0783" w14:paraId="2D4699C0" w14:textId="77777777">
        <w:trPr>
          <w:trHeight w:val="388"/>
        </w:trPr>
        <w:tc>
          <w:tcPr>
            <w:tcW w:w="2235" w:type="dxa"/>
          </w:tcPr>
          <w:p w14:paraId="599576CD" w14:textId="77777777" w:rsidR="00A327AC" w:rsidRPr="008D0783" w:rsidRDefault="0072427B">
            <w:pPr>
              <w:pStyle w:val="TableParagraph"/>
              <w:ind w:left="112"/>
            </w:pPr>
            <w:r w:rsidRPr="008D0783">
              <w:t>Spolupráce</w:t>
            </w:r>
          </w:p>
        </w:tc>
        <w:tc>
          <w:tcPr>
            <w:tcW w:w="6978" w:type="dxa"/>
          </w:tcPr>
          <w:p w14:paraId="55FB85BD" w14:textId="77777777" w:rsidR="00A327AC" w:rsidRPr="008D0783" w:rsidRDefault="00A327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327AC" w:rsidRPr="008D0783" w14:paraId="167BCB8C" w14:textId="77777777">
        <w:trPr>
          <w:trHeight w:val="388"/>
        </w:trPr>
        <w:tc>
          <w:tcPr>
            <w:tcW w:w="2235" w:type="dxa"/>
          </w:tcPr>
          <w:p w14:paraId="0885186B" w14:textId="77777777" w:rsidR="00A327AC" w:rsidRPr="008D0783" w:rsidRDefault="0072427B">
            <w:pPr>
              <w:pStyle w:val="TableParagraph"/>
              <w:ind w:left="112"/>
            </w:pPr>
            <w:r w:rsidRPr="008D0783">
              <w:t>Indikátory</w:t>
            </w:r>
          </w:p>
        </w:tc>
        <w:tc>
          <w:tcPr>
            <w:tcW w:w="6978" w:type="dxa"/>
          </w:tcPr>
          <w:p w14:paraId="75068727" w14:textId="77777777" w:rsidR="00A327AC" w:rsidRPr="008D0783" w:rsidRDefault="00A327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327AC" w:rsidRPr="008D0783" w14:paraId="4102ADDE" w14:textId="77777777">
        <w:trPr>
          <w:trHeight w:val="385"/>
        </w:trPr>
        <w:tc>
          <w:tcPr>
            <w:tcW w:w="2235" w:type="dxa"/>
          </w:tcPr>
          <w:p w14:paraId="263C6E63" w14:textId="77777777" w:rsidR="00A327AC" w:rsidRPr="008D0783" w:rsidRDefault="0072427B">
            <w:pPr>
              <w:pStyle w:val="TableParagraph"/>
              <w:ind w:left="112"/>
            </w:pPr>
            <w:r w:rsidRPr="008D0783">
              <w:t>Časový harmonogram</w:t>
            </w:r>
          </w:p>
        </w:tc>
        <w:tc>
          <w:tcPr>
            <w:tcW w:w="6978" w:type="dxa"/>
          </w:tcPr>
          <w:p w14:paraId="77638C1A" w14:textId="77777777" w:rsidR="00A327AC" w:rsidRPr="008D0783" w:rsidRDefault="00A327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327AC" w:rsidRPr="008D0783" w14:paraId="2DEA6834" w14:textId="77777777">
        <w:trPr>
          <w:trHeight w:val="388"/>
        </w:trPr>
        <w:tc>
          <w:tcPr>
            <w:tcW w:w="2235" w:type="dxa"/>
          </w:tcPr>
          <w:p w14:paraId="1ED4F132" w14:textId="77777777" w:rsidR="00A327AC" w:rsidRPr="008D0783" w:rsidRDefault="0072427B">
            <w:pPr>
              <w:pStyle w:val="TableParagraph"/>
              <w:spacing w:before="4"/>
              <w:ind w:left="112"/>
            </w:pPr>
            <w:r w:rsidRPr="008D0783">
              <w:t>Rozpočet</w:t>
            </w:r>
          </w:p>
        </w:tc>
        <w:tc>
          <w:tcPr>
            <w:tcW w:w="6978" w:type="dxa"/>
          </w:tcPr>
          <w:p w14:paraId="6A35D2F1" w14:textId="77777777" w:rsidR="00A327AC" w:rsidRPr="008D0783" w:rsidRDefault="00A327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327AC" w:rsidRPr="008D0783" w14:paraId="00ACEB97" w14:textId="77777777">
        <w:trPr>
          <w:trHeight w:val="391"/>
        </w:trPr>
        <w:tc>
          <w:tcPr>
            <w:tcW w:w="2235" w:type="dxa"/>
          </w:tcPr>
          <w:p w14:paraId="14AC6803" w14:textId="77777777" w:rsidR="00A327AC" w:rsidRPr="008D0783" w:rsidRDefault="0072427B">
            <w:pPr>
              <w:pStyle w:val="TableParagraph"/>
              <w:spacing w:before="2"/>
              <w:ind w:left="112"/>
            </w:pPr>
            <w:r w:rsidRPr="008D0783">
              <w:t>Zdroj financování</w:t>
            </w:r>
          </w:p>
        </w:tc>
        <w:tc>
          <w:tcPr>
            <w:tcW w:w="6978" w:type="dxa"/>
          </w:tcPr>
          <w:p w14:paraId="351EFBC1" w14:textId="77777777" w:rsidR="00A327AC" w:rsidRPr="008D0783" w:rsidRDefault="00A327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4D6B67B" w14:textId="77777777" w:rsidR="00A327AC" w:rsidRPr="008D0783" w:rsidRDefault="0072427B">
      <w:pPr>
        <w:spacing w:line="276" w:lineRule="auto"/>
        <w:ind w:left="576" w:right="762"/>
        <w:jc w:val="both"/>
        <w:rPr>
          <w:i/>
        </w:rPr>
      </w:pPr>
      <w:r w:rsidRPr="008D0783">
        <w:rPr>
          <w:i/>
        </w:rPr>
        <w:t>Pozn.: Pokud na jednu aktivitu navazuje více projektů, je řádek s indikátory přesunut do závěru tabulky.</w:t>
      </w:r>
    </w:p>
    <w:p w14:paraId="3C23501F" w14:textId="77777777" w:rsidR="00A327AC" w:rsidRPr="008D0783" w:rsidRDefault="00A327AC">
      <w:pPr>
        <w:pStyle w:val="Zkladntext"/>
        <w:spacing w:before="3"/>
        <w:rPr>
          <w:i/>
          <w:sz w:val="25"/>
        </w:rPr>
      </w:pPr>
    </w:p>
    <w:p w14:paraId="31C58685" w14:textId="77777777" w:rsidR="00A327AC" w:rsidRPr="008D0783" w:rsidRDefault="0072427B">
      <w:pPr>
        <w:pStyle w:val="Zkladntext"/>
        <w:spacing w:line="276" w:lineRule="auto"/>
        <w:ind w:left="576" w:right="758"/>
        <w:jc w:val="both"/>
      </w:pPr>
      <w:r w:rsidRPr="008D0783">
        <w:t>Aktivity podporující rovné příležitosti jsou v souladu s povinnostmi příjemce výrazně označeny slovem PŘÍLEŽITOST.</w:t>
      </w:r>
    </w:p>
    <w:p w14:paraId="01C65AF6" w14:textId="77777777" w:rsidR="00A327AC" w:rsidRPr="008D0783" w:rsidRDefault="00A327AC">
      <w:pPr>
        <w:spacing w:line="276" w:lineRule="auto"/>
        <w:jc w:val="both"/>
        <w:sectPr w:rsidR="00A327AC" w:rsidRPr="008D0783">
          <w:pgSz w:w="11900" w:h="16850"/>
          <w:pgMar w:top="1420" w:right="640" w:bottom="1440" w:left="840" w:header="761" w:footer="1198" w:gutter="0"/>
          <w:cols w:space="708"/>
        </w:sectPr>
      </w:pPr>
    </w:p>
    <w:p w14:paraId="319C3D26" w14:textId="77777777" w:rsidR="00A327AC" w:rsidRPr="008D0783" w:rsidRDefault="00A327AC">
      <w:pPr>
        <w:pStyle w:val="Zkladntext"/>
        <w:rPr>
          <w:sz w:val="20"/>
        </w:rPr>
      </w:pPr>
    </w:p>
    <w:p w14:paraId="51E2B3F9" w14:textId="77777777" w:rsidR="00A327AC" w:rsidRPr="008D0783" w:rsidRDefault="00A327AC">
      <w:pPr>
        <w:pStyle w:val="Zkladntext"/>
        <w:spacing w:before="9"/>
      </w:pPr>
    </w:p>
    <w:p w14:paraId="011F27C9" w14:textId="77777777" w:rsidR="00A327AC" w:rsidRPr="008D0783" w:rsidRDefault="0072427B">
      <w:pPr>
        <w:pStyle w:val="Nadpis11"/>
        <w:spacing w:after="3"/>
        <w:ind w:left="384" w:right="1012"/>
        <w:rPr>
          <w:color w:val="365F91"/>
        </w:rPr>
      </w:pPr>
      <w:bookmarkStart w:id="2" w:name="_bookmark2"/>
      <w:bookmarkEnd w:id="2"/>
      <w:r w:rsidRPr="008D0783">
        <w:rPr>
          <w:color w:val="365F91"/>
        </w:rPr>
        <w:t>Opatření 1.1 Modernizace vybavení stávajících učeben a dílen a rozvoj lidských zdrojů</w:t>
      </w:r>
    </w:p>
    <w:p w14:paraId="2345F2B5" w14:textId="77777777" w:rsidR="0086688A" w:rsidRPr="008D0783" w:rsidRDefault="0086688A">
      <w:pPr>
        <w:pStyle w:val="Nadpis11"/>
        <w:spacing w:after="3"/>
        <w:ind w:left="384" w:right="1012"/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:rsidRPr="008D0783" w14:paraId="3F0F8612" w14:textId="77777777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4D7CD56F" w14:textId="77777777" w:rsidR="00A327AC" w:rsidRPr="008D0783" w:rsidRDefault="0072427B">
            <w:pPr>
              <w:pStyle w:val="TableParagraph"/>
              <w:spacing w:before="3"/>
              <w:ind w:left="128"/>
              <w:rPr>
                <w:b/>
              </w:rPr>
            </w:pPr>
            <w:r w:rsidRPr="008D0783"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4914D3D6" w14:textId="77777777" w:rsidR="00A327AC" w:rsidRPr="008D0783" w:rsidRDefault="0072427B">
            <w:pPr>
              <w:pStyle w:val="TableParagraph"/>
              <w:tabs>
                <w:tab w:val="left" w:pos="1408"/>
                <w:tab w:val="left" w:pos="2687"/>
                <w:tab w:val="left" w:pos="4114"/>
                <w:tab w:val="left" w:pos="5441"/>
                <w:tab w:val="left" w:pos="6005"/>
              </w:tabs>
              <w:spacing w:before="0" w:line="237" w:lineRule="auto"/>
              <w:ind w:right="59"/>
              <w:rPr>
                <w:b/>
              </w:rPr>
            </w:pPr>
            <w:r w:rsidRPr="008D0783">
              <w:rPr>
                <w:b/>
              </w:rPr>
              <w:t>1.1.2.B.2</w:t>
            </w:r>
            <w:r w:rsidRPr="008D0783">
              <w:rPr>
                <w:b/>
              </w:rPr>
              <w:tab/>
              <w:t>Společné</w:t>
            </w:r>
            <w:r w:rsidRPr="008D0783">
              <w:rPr>
                <w:b/>
              </w:rPr>
              <w:tab/>
              <w:t>vzdělávání</w:t>
            </w:r>
            <w:r w:rsidRPr="008D0783">
              <w:rPr>
                <w:b/>
              </w:rPr>
              <w:tab/>
              <w:t>dětí/žáků</w:t>
            </w:r>
            <w:r w:rsidRPr="008D0783">
              <w:rPr>
                <w:b/>
              </w:rPr>
              <w:tab/>
              <w:t>a</w:t>
            </w:r>
            <w:r w:rsidRPr="008D0783">
              <w:rPr>
                <w:b/>
              </w:rPr>
              <w:tab/>
            </w:r>
            <w:r w:rsidRPr="008D0783">
              <w:rPr>
                <w:b/>
                <w:spacing w:val="-6"/>
              </w:rPr>
              <w:t xml:space="preserve">pedagogů </w:t>
            </w:r>
            <w:r w:rsidRPr="008D0783">
              <w:rPr>
                <w:b/>
              </w:rPr>
              <w:t>mateřských/základních škol v oblasti polytechnického</w:t>
            </w:r>
            <w:r w:rsidRPr="008D0783">
              <w:rPr>
                <w:b/>
                <w:spacing w:val="-9"/>
              </w:rPr>
              <w:t xml:space="preserve"> </w:t>
            </w:r>
            <w:r w:rsidRPr="008D0783">
              <w:rPr>
                <w:b/>
              </w:rPr>
              <w:t>vzdělávání</w:t>
            </w:r>
          </w:p>
        </w:tc>
      </w:tr>
      <w:tr w:rsidR="00A327AC" w:rsidRPr="008D0783" w14:paraId="62062EA6" w14:textId="77777777">
        <w:trPr>
          <w:trHeight w:val="146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1972566" w14:textId="77777777" w:rsidR="00A327AC" w:rsidRPr="008D0783" w:rsidRDefault="0072427B">
            <w:pPr>
              <w:pStyle w:val="TableParagraph"/>
              <w:spacing w:before="0"/>
              <w:ind w:left="128" w:right="710"/>
            </w:pPr>
            <w:r w:rsidRPr="008D0783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2E82911F" w14:textId="68B26EDA" w:rsidR="00A327AC" w:rsidRPr="008D0783" w:rsidRDefault="0072427B" w:rsidP="000D1884">
            <w:pPr>
              <w:pStyle w:val="TableParagraph"/>
              <w:spacing w:before="0"/>
              <w:ind w:right="32"/>
              <w:jc w:val="both"/>
            </w:pPr>
            <w:r w:rsidRPr="008D0783">
              <w:t xml:space="preserve">Společné aktivity (vzdělávání) dětí a pedagogů v MŠ, respektive žáků (1. stupně) a pedagogů základní školy se zaměřením na technické a konstrukční znalosti a dovednosti prostřednictvím specifických vzdělávacích programů (formou workshopu, semináře, společné dílny). </w:t>
            </w:r>
            <w:r w:rsidR="000D1884">
              <w:t>N</w:t>
            </w:r>
            <w:r w:rsidRPr="008D0783">
              <w:t>apř. Technické školky, Hoblinka, Mobilní planetárium</w:t>
            </w:r>
            <w:r w:rsidRPr="008D0783">
              <w:rPr>
                <w:spacing w:val="-5"/>
              </w:rPr>
              <w:t xml:space="preserve"> </w:t>
            </w:r>
            <w:r w:rsidRPr="008D0783">
              <w:t>apod.</w:t>
            </w:r>
          </w:p>
        </w:tc>
      </w:tr>
      <w:tr w:rsidR="00A327AC" w:rsidRPr="008D0783" w14:paraId="14510F01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6EB9" w14:textId="77777777" w:rsidR="00A327AC" w:rsidRPr="008D0783" w:rsidRDefault="0072427B">
            <w:pPr>
              <w:pStyle w:val="TableParagraph"/>
              <w:ind w:left="128"/>
            </w:pPr>
            <w:r w:rsidRPr="008D0783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C6F91" w14:textId="77777777" w:rsidR="00A327AC" w:rsidRPr="008D0783" w:rsidRDefault="0072427B">
            <w:pPr>
              <w:pStyle w:val="TableParagraph"/>
            </w:pPr>
            <w:r w:rsidRPr="008D0783">
              <w:t>MČ Praha 1</w:t>
            </w:r>
            <w:r w:rsidR="00136757" w:rsidRPr="008D0783">
              <w:t>, oddělení školství</w:t>
            </w:r>
          </w:p>
        </w:tc>
      </w:tr>
      <w:tr w:rsidR="00A327AC" w:rsidRPr="008D0783" w14:paraId="3C85FC09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6079" w14:textId="77777777" w:rsidR="00A327AC" w:rsidRPr="008D0783" w:rsidRDefault="0072427B">
            <w:pPr>
              <w:pStyle w:val="TableParagraph"/>
              <w:ind w:left="128"/>
            </w:pPr>
            <w:r w:rsidRPr="008D0783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6C3E5" w14:textId="77777777" w:rsidR="00A327AC" w:rsidRPr="008D0783" w:rsidRDefault="0072427B">
            <w:pPr>
              <w:pStyle w:val="TableParagraph"/>
            </w:pPr>
            <w:r w:rsidRPr="008D0783">
              <w:t>MŠ a ZŠ v území Prahy 1</w:t>
            </w:r>
          </w:p>
        </w:tc>
      </w:tr>
      <w:tr w:rsidR="00A327AC" w:rsidRPr="008D0783" w14:paraId="3B20759C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C8EC" w14:textId="77777777" w:rsidR="00A327AC" w:rsidRPr="008D0783" w:rsidRDefault="0072427B">
            <w:pPr>
              <w:pStyle w:val="TableParagraph"/>
              <w:ind w:left="128"/>
            </w:pPr>
            <w:r w:rsidRPr="008D0783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82F5E8" w14:textId="77777777" w:rsidR="00A327AC" w:rsidRPr="008D0783" w:rsidRDefault="0072427B">
            <w:pPr>
              <w:pStyle w:val="TableParagraph"/>
              <w:spacing w:before="0"/>
              <w:ind w:right="230"/>
            </w:pPr>
            <w:r w:rsidRPr="008D0783">
              <w:t>Počet dětí, žáků a pedagogů – absolventů programu (aktivity) společného vzdělávání z oblasti polytechniky</w:t>
            </w:r>
          </w:p>
        </w:tc>
      </w:tr>
      <w:tr w:rsidR="00A327AC" w:rsidRPr="008D0783" w14:paraId="733FCB15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C194" w14:textId="77777777" w:rsidR="00A327AC" w:rsidRPr="008D0783" w:rsidRDefault="0072427B">
            <w:pPr>
              <w:pStyle w:val="TableParagraph"/>
              <w:ind w:left="128"/>
            </w:pPr>
            <w:r w:rsidRPr="008D0783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AB4341" w14:textId="77777777" w:rsidR="00A327AC" w:rsidRPr="008D0783" w:rsidRDefault="00136757">
            <w:pPr>
              <w:pStyle w:val="TableParagraph"/>
            </w:pPr>
            <w:r w:rsidRPr="008D0783">
              <w:t xml:space="preserve">9 - 12/2019 </w:t>
            </w:r>
            <w:r w:rsidR="0072427B" w:rsidRPr="008D0783">
              <w:t>aktivita bude pokračovat i v období 1 -</w:t>
            </w:r>
            <w:r w:rsidR="000D1884">
              <w:t xml:space="preserve"> </w:t>
            </w:r>
            <w:r w:rsidR="0072427B" w:rsidRPr="008D0783">
              <w:t>5/2020</w:t>
            </w:r>
          </w:p>
        </w:tc>
      </w:tr>
      <w:tr w:rsidR="00A327AC" w:rsidRPr="008D0783" w14:paraId="6DA563F9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E6DA" w14:textId="77777777" w:rsidR="00A327AC" w:rsidRPr="008D0783" w:rsidRDefault="0072427B">
            <w:pPr>
              <w:pStyle w:val="TableParagraph"/>
              <w:spacing w:before="4"/>
              <w:ind w:left="128"/>
            </w:pPr>
            <w:r w:rsidRPr="008D0783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B2DB5" w14:textId="77777777" w:rsidR="00A327AC" w:rsidRPr="008D0783" w:rsidRDefault="0072427B">
            <w:pPr>
              <w:pStyle w:val="TableParagraph"/>
              <w:spacing w:before="4"/>
            </w:pPr>
            <w:r w:rsidRPr="008D0783">
              <w:t>40 000 Kč</w:t>
            </w:r>
          </w:p>
        </w:tc>
      </w:tr>
      <w:tr w:rsidR="00136757" w:rsidRPr="008D0783" w14:paraId="5365076D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44E2" w14:textId="77777777" w:rsidR="00136757" w:rsidRPr="008D0783" w:rsidRDefault="00136757">
            <w:pPr>
              <w:pStyle w:val="TableParagraph"/>
              <w:spacing w:before="4"/>
              <w:ind w:left="128"/>
            </w:pPr>
            <w:r w:rsidRPr="008D0783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D49501" w14:textId="4289218E" w:rsidR="00136757" w:rsidRPr="008D0783" w:rsidRDefault="008D6EA0" w:rsidP="000D1884">
            <w:pPr>
              <w:pStyle w:val="TableParagraph"/>
              <w:spacing w:before="4"/>
            </w:pPr>
            <w:r w:rsidRPr="008D0783">
              <w:t>Prostředky škol</w:t>
            </w:r>
            <w:r w:rsidR="00136757" w:rsidRPr="008D0783">
              <w:t>/MČ Praha 1, oddělení školství</w:t>
            </w:r>
          </w:p>
        </w:tc>
      </w:tr>
      <w:tr w:rsidR="00A327AC" w14:paraId="5BDA3429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5DAC60D" w14:textId="77777777" w:rsidR="00A327AC" w:rsidRPr="008D0783" w:rsidRDefault="0072427B">
            <w:pPr>
              <w:pStyle w:val="TableParagraph"/>
              <w:spacing w:before="0"/>
              <w:ind w:left="128" w:right="710"/>
            </w:pPr>
            <w:r w:rsidRPr="008D0783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14ECCF52" w14:textId="77777777" w:rsidR="00A327AC" w:rsidRDefault="0072427B">
            <w:pPr>
              <w:pStyle w:val="TableParagraph"/>
              <w:spacing w:before="6"/>
            </w:pPr>
            <w:r w:rsidRPr="008D0783">
              <w:t>Mediální výchova – odborný kurz</w:t>
            </w:r>
          </w:p>
        </w:tc>
      </w:tr>
      <w:tr w:rsidR="00A327AC" w14:paraId="3AB19779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EBA6" w14:textId="77777777" w:rsidR="00A327AC" w:rsidRDefault="0072427B">
            <w:pPr>
              <w:pStyle w:val="TableParagraph"/>
              <w:spacing w:before="6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D02894" w14:textId="77777777" w:rsidR="00A327AC" w:rsidRDefault="0072427B">
            <w:pPr>
              <w:pStyle w:val="TableParagraph"/>
              <w:spacing w:before="6"/>
            </w:pPr>
            <w:r>
              <w:t>MČ Praha 1</w:t>
            </w:r>
            <w:r w:rsidR="00136757">
              <w:t>, oddělení školství</w:t>
            </w:r>
          </w:p>
        </w:tc>
      </w:tr>
      <w:tr w:rsidR="00A327AC" w14:paraId="2EE406EB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D167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CA2B17" w14:textId="77777777" w:rsidR="00A327AC" w:rsidRDefault="0072427B">
            <w:pPr>
              <w:pStyle w:val="TableParagraph"/>
            </w:pPr>
            <w:r>
              <w:t>ZŠ J. Gutha-Jarkovského</w:t>
            </w:r>
          </w:p>
        </w:tc>
      </w:tr>
      <w:tr w:rsidR="00A327AC" w14:paraId="46E1CEAD" w14:textId="77777777">
        <w:trPr>
          <w:trHeight w:val="65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3EFB" w14:textId="77777777" w:rsidR="00A327AC" w:rsidRDefault="0072427B">
            <w:pPr>
              <w:pStyle w:val="TableParagraph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7F2CAD" w14:textId="77777777" w:rsidR="00A327AC" w:rsidRDefault="0072427B">
            <w:pPr>
              <w:pStyle w:val="TableParagraph"/>
              <w:spacing w:before="0"/>
              <w:ind w:right="230"/>
            </w:pPr>
            <w:r>
              <w:t>Počet dětí, žáků a pedagogů – absolventů programu (aktivity) společného vzdělávání z oblasti polytechniky</w:t>
            </w:r>
          </w:p>
        </w:tc>
      </w:tr>
      <w:tr w:rsidR="00A327AC" w14:paraId="5F71A97B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96EA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248791" w14:textId="77777777" w:rsidR="00A327AC" w:rsidRDefault="0072427B">
            <w:pPr>
              <w:pStyle w:val="TableParagraph"/>
            </w:pPr>
            <w:r>
              <w:t>9 - 12/2019 aktivita bude pokračovat i v období 1 -5/2020</w:t>
            </w:r>
          </w:p>
        </w:tc>
      </w:tr>
      <w:tr w:rsidR="00A327AC" w14:paraId="58762425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AB6D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E042FA" w14:textId="77777777" w:rsidR="00A327AC" w:rsidRDefault="0072427B">
            <w:pPr>
              <w:pStyle w:val="TableParagraph"/>
            </w:pPr>
            <w:r>
              <w:t>20 000 Kč</w:t>
            </w:r>
          </w:p>
        </w:tc>
      </w:tr>
      <w:tr w:rsidR="00A327AC" w14:paraId="50E2B0AE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898A" w14:textId="77777777" w:rsidR="00A327AC" w:rsidRPr="008D0783" w:rsidRDefault="0072427B">
            <w:pPr>
              <w:pStyle w:val="TableParagraph"/>
              <w:ind w:left="128"/>
            </w:pPr>
            <w:r w:rsidRPr="008D0783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8A54C4" w14:textId="50476B8B" w:rsidR="00A327AC" w:rsidRPr="008D0783" w:rsidRDefault="008D6EA0" w:rsidP="000D1884">
            <w:pPr>
              <w:pStyle w:val="TableParagraph"/>
            </w:pPr>
            <w:r w:rsidRPr="008D0783">
              <w:t>Prostředky škol/</w:t>
            </w:r>
            <w:r w:rsidR="0072427B" w:rsidRPr="008D0783">
              <w:t xml:space="preserve">ESI fondy (MAP </w:t>
            </w:r>
            <w:proofErr w:type="gramStart"/>
            <w:r w:rsidR="0072427B" w:rsidRPr="008D0783">
              <w:t>II)/</w:t>
            </w:r>
            <w:proofErr w:type="gramEnd"/>
            <w:r w:rsidR="0072427B" w:rsidRPr="008D0783">
              <w:t>MČ Praha 1, oddělení školství</w:t>
            </w:r>
          </w:p>
        </w:tc>
      </w:tr>
      <w:tr w:rsidR="00A327AC" w14:paraId="422CD35C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3A0D602" w14:textId="77777777" w:rsidR="00A327AC" w:rsidRPr="008D0783" w:rsidRDefault="0072427B">
            <w:pPr>
              <w:pStyle w:val="TableParagraph"/>
              <w:spacing w:before="0" w:line="237" w:lineRule="auto"/>
              <w:ind w:left="128" w:right="710"/>
            </w:pPr>
            <w:r w:rsidRPr="008D0783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C3ED98C" w14:textId="77777777" w:rsidR="00A327AC" w:rsidRPr="008D0783" w:rsidRDefault="0072427B">
            <w:pPr>
              <w:pStyle w:val="TableParagraph"/>
              <w:spacing w:before="0" w:line="237" w:lineRule="auto"/>
              <w:ind w:right="546"/>
            </w:pPr>
            <w:r w:rsidRPr="008D0783">
              <w:t>Řemesla a technické vzdělávání – seminář/workshop pro pedagogické pracovníky v oblasti technik a metod polytechnického vzdělávání</w:t>
            </w:r>
          </w:p>
        </w:tc>
      </w:tr>
      <w:tr w:rsidR="00A327AC" w14:paraId="602DFEB9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41DE" w14:textId="77777777" w:rsidR="00A327AC" w:rsidRPr="008D0783" w:rsidRDefault="0072427B">
            <w:pPr>
              <w:pStyle w:val="TableParagraph"/>
              <w:spacing w:before="4"/>
              <w:ind w:left="128"/>
            </w:pPr>
            <w:r w:rsidRPr="008D0783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ACCC7F" w14:textId="77777777" w:rsidR="00A327AC" w:rsidRPr="008D0783" w:rsidRDefault="0072427B">
            <w:pPr>
              <w:pStyle w:val="TableParagraph"/>
              <w:spacing w:before="4"/>
            </w:pPr>
            <w:r w:rsidRPr="008D0783">
              <w:t>MČ Praha 1</w:t>
            </w:r>
            <w:r w:rsidR="00136757" w:rsidRPr="008D0783">
              <w:t>, oddělení školství</w:t>
            </w:r>
          </w:p>
        </w:tc>
      </w:tr>
      <w:tr w:rsidR="00A327AC" w14:paraId="5387A382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F033" w14:textId="77777777" w:rsidR="00A327AC" w:rsidRPr="008D0783" w:rsidRDefault="0072427B">
            <w:pPr>
              <w:pStyle w:val="TableParagraph"/>
              <w:spacing w:before="4"/>
              <w:ind w:left="128"/>
            </w:pPr>
            <w:r w:rsidRPr="008D0783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B8AB11" w14:textId="77777777" w:rsidR="00A327AC" w:rsidRPr="008D0783" w:rsidRDefault="0072427B">
            <w:pPr>
              <w:pStyle w:val="TableParagraph"/>
              <w:spacing w:before="4"/>
            </w:pPr>
            <w:proofErr w:type="spellStart"/>
            <w:r w:rsidRPr="008D0783">
              <w:t>ŠvP</w:t>
            </w:r>
            <w:proofErr w:type="spellEnd"/>
            <w:r w:rsidRPr="008D0783">
              <w:t xml:space="preserve"> Čestice</w:t>
            </w:r>
          </w:p>
        </w:tc>
      </w:tr>
      <w:tr w:rsidR="00A327AC" w14:paraId="44EA4AFC" w14:textId="77777777">
        <w:trPr>
          <w:trHeight w:val="65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A7A4" w14:textId="77777777" w:rsidR="00A327AC" w:rsidRPr="008D0783" w:rsidRDefault="0072427B">
            <w:pPr>
              <w:pStyle w:val="TableParagraph"/>
              <w:spacing w:before="4"/>
              <w:ind w:left="128"/>
            </w:pPr>
            <w:r w:rsidRPr="008D0783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640A42" w14:textId="77777777" w:rsidR="00A327AC" w:rsidRPr="008D0783" w:rsidRDefault="0072427B">
            <w:pPr>
              <w:pStyle w:val="TableParagraph"/>
              <w:spacing w:before="0"/>
              <w:ind w:right="230"/>
            </w:pPr>
            <w:r w:rsidRPr="008D0783">
              <w:t>Počet dětí, žáků a pedagogů – absolventů programu (aktivity) společného vzdělávání z oblasti polytechniky</w:t>
            </w:r>
          </w:p>
        </w:tc>
      </w:tr>
      <w:tr w:rsidR="00A327AC" w14:paraId="7A004A63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8A8C" w14:textId="77777777" w:rsidR="00A327AC" w:rsidRPr="008D0783" w:rsidRDefault="0072427B">
            <w:pPr>
              <w:pStyle w:val="TableParagraph"/>
              <w:ind w:left="128"/>
            </w:pPr>
            <w:r w:rsidRPr="008D0783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0F175E" w14:textId="77777777" w:rsidR="00A327AC" w:rsidRPr="008D0783" w:rsidRDefault="0072427B">
            <w:pPr>
              <w:pStyle w:val="TableParagraph"/>
            </w:pPr>
            <w:r w:rsidRPr="008D0783">
              <w:t>1 - 5/2020</w:t>
            </w:r>
          </w:p>
        </w:tc>
      </w:tr>
      <w:tr w:rsidR="00A327AC" w14:paraId="02EE98BD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9E9D" w14:textId="77777777" w:rsidR="00A327AC" w:rsidRPr="008D0783" w:rsidRDefault="0072427B">
            <w:pPr>
              <w:pStyle w:val="TableParagraph"/>
              <w:spacing w:before="4"/>
              <w:ind w:left="128"/>
            </w:pPr>
            <w:r w:rsidRPr="008D0783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FBE78B" w14:textId="77777777" w:rsidR="00A327AC" w:rsidRPr="008D0783" w:rsidRDefault="0072427B">
            <w:pPr>
              <w:pStyle w:val="TableParagraph"/>
              <w:spacing w:before="4"/>
            </w:pPr>
            <w:r w:rsidRPr="008D0783">
              <w:t>10 000 Kč</w:t>
            </w:r>
          </w:p>
        </w:tc>
      </w:tr>
      <w:tr w:rsidR="00A327AC" w14:paraId="1C20FFAA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16664AF4" w14:textId="77777777" w:rsidR="00A327AC" w:rsidRPr="008D0783" w:rsidRDefault="0072427B">
            <w:pPr>
              <w:pStyle w:val="TableParagraph"/>
              <w:spacing w:before="4"/>
              <w:ind w:left="128"/>
            </w:pPr>
            <w:r w:rsidRPr="008D0783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6D562046" w14:textId="2B69FF5A" w:rsidR="00A327AC" w:rsidRPr="008D0783" w:rsidRDefault="008D6EA0" w:rsidP="000D1884">
            <w:pPr>
              <w:pStyle w:val="TableParagraph"/>
              <w:spacing w:before="4"/>
            </w:pPr>
            <w:r w:rsidRPr="008D0783">
              <w:t>Prostředky škol/</w:t>
            </w:r>
            <w:r w:rsidR="0072427B" w:rsidRPr="008D0783">
              <w:t xml:space="preserve">ESI fondy (MAP </w:t>
            </w:r>
            <w:proofErr w:type="gramStart"/>
            <w:r w:rsidR="0072427B" w:rsidRPr="008D0783">
              <w:t>II)/</w:t>
            </w:r>
            <w:proofErr w:type="gramEnd"/>
            <w:r w:rsidR="0072427B" w:rsidRPr="008D0783">
              <w:t>MČ Praha 1, oddělení školství</w:t>
            </w:r>
          </w:p>
        </w:tc>
      </w:tr>
    </w:tbl>
    <w:p w14:paraId="38FCD554" w14:textId="77777777" w:rsidR="00A327AC" w:rsidRDefault="00A327AC">
      <w:pPr>
        <w:sectPr w:rsidR="00A327AC">
          <w:pgSz w:w="11900" w:h="16850"/>
          <w:pgMar w:top="1420" w:right="640" w:bottom="1440" w:left="840" w:header="761" w:footer="1198" w:gutter="0"/>
          <w:cols w:space="708"/>
        </w:sectPr>
      </w:pPr>
    </w:p>
    <w:p w14:paraId="5690D6AC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0D88788D" w14:textId="77777777" w:rsidR="00A327AC" w:rsidRDefault="00A327AC">
      <w:pPr>
        <w:pStyle w:val="Zkladntext"/>
        <w:spacing w:before="6"/>
        <w:rPr>
          <w:rFonts w:ascii="Cambria"/>
          <w:b/>
          <w:sz w:val="24"/>
        </w:rPr>
      </w:pPr>
    </w:p>
    <w:p w14:paraId="47857A8F" w14:textId="1C75E335" w:rsidR="00A327AC" w:rsidRDefault="0072427B">
      <w:pPr>
        <w:spacing w:before="101" w:after="4"/>
        <w:ind w:left="528" w:right="183"/>
        <w:rPr>
          <w:rFonts w:ascii="Cambria" w:hAnsi="Cambria"/>
          <w:b/>
          <w:color w:val="365F91"/>
          <w:sz w:val="28"/>
        </w:rPr>
      </w:pPr>
      <w:bookmarkStart w:id="3" w:name="_bookmark3"/>
      <w:bookmarkEnd w:id="3"/>
      <w:r>
        <w:rPr>
          <w:rFonts w:ascii="Cambria" w:hAnsi="Cambria"/>
          <w:b/>
          <w:color w:val="365F91"/>
          <w:sz w:val="28"/>
        </w:rPr>
        <w:t xml:space="preserve">Opatření 1.2 Zajištění komplexních podmínek </w:t>
      </w:r>
      <w:proofErr w:type="gramStart"/>
      <w:r>
        <w:rPr>
          <w:rFonts w:ascii="Cambria" w:hAnsi="Cambria"/>
          <w:b/>
          <w:color w:val="365F91"/>
          <w:sz w:val="28"/>
        </w:rPr>
        <w:t>pro  kvalitní</w:t>
      </w:r>
      <w:proofErr w:type="gramEnd"/>
      <w:r>
        <w:rPr>
          <w:rFonts w:ascii="Cambria" w:hAnsi="Cambria"/>
          <w:b/>
          <w:color w:val="365F91"/>
          <w:sz w:val="28"/>
        </w:rPr>
        <w:t xml:space="preserve">  výuku  v oblasti čtenářské (</w:t>
      </w:r>
      <w:proofErr w:type="spellStart"/>
      <w:r>
        <w:rPr>
          <w:rFonts w:ascii="Cambria" w:hAnsi="Cambria"/>
          <w:b/>
          <w:color w:val="365F91"/>
          <w:sz w:val="28"/>
        </w:rPr>
        <w:t>pre</w:t>
      </w:r>
      <w:proofErr w:type="spellEnd"/>
      <w:r>
        <w:rPr>
          <w:rFonts w:ascii="Cambria" w:hAnsi="Cambria"/>
          <w:b/>
          <w:color w:val="365F91"/>
          <w:sz w:val="28"/>
        </w:rPr>
        <w:t>)gramotnosti: modernizace vybavení a zařízení škol a rozvoj lidských zdrojů pro rozvoj čtenářské</w:t>
      </w:r>
      <w:r>
        <w:rPr>
          <w:rFonts w:ascii="Cambria" w:hAnsi="Cambria"/>
          <w:b/>
          <w:color w:val="365F91"/>
          <w:spacing w:val="-1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(</w:t>
      </w:r>
      <w:proofErr w:type="spellStart"/>
      <w:r>
        <w:rPr>
          <w:rFonts w:ascii="Cambria" w:hAnsi="Cambria"/>
          <w:b/>
          <w:color w:val="365F91"/>
          <w:sz w:val="28"/>
        </w:rPr>
        <w:t>pre</w:t>
      </w:r>
      <w:proofErr w:type="spellEnd"/>
      <w:r>
        <w:rPr>
          <w:rFonts w:ascii="Cambria" w:hAnsi="Cambria"/>
          <w:b/>
          <w:color w:val="365F91"/>
          <w:sz w:val="28"/>
        </w:rPr>
        <w:t>)gramotnosti</w:t>
      </w:r>
    </w:p>
    <w:p w14:paraId="66BBA8C6" w14:textId="77777777" w:rsidR="0086688A" w:rsidRDefault="0086688A">
      <w:pPr>
        <w:spacing w:before="101" w:after="4"/>
        <w:ind w:left="528" w:right="183"/>
        <w:rPr>
          <w:rFonts w:ascii="Cambria" w:hAnsi="Cambria"/>
          <w:b/>
          <w:sz w:val="28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3519B51A" w14:textId="77777777">
        <w:trPr>
          <w:trHeight w:val="925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48469230" w14:textId="77777777" w:rsidR="00A327AC" w:rsidRDefault="0072427B">
            <w:pPr>
              <w:pStyle w:val="TableParagraph"/>
              <w:spacing w:before="3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5663289B" w14:textId="77777777" w:rsidR="00A327AC" w:rsidRDefault="0072427B">
            <w:pPr>
              <w:pStyle w:val="TableParagraph"/>
              <w:spacing w:before="0"/>
              <w:ind w:right="32"/>
              <w:jc w:val="both"/>
              <w:rPr>
                <w:b/>
              </w:rPr>
            </w:pPr>
            <w:r>
              <w:rPr>
                <w:b/>
              </w:rPr>
              <w:t>1.2.1.A.1 Pořízení nových publikací – obnova knihovního fondu, včetně pořízení didaktických pomůcek (např. publikací, elektronických čteček) pro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pedagogy</w:t>
            </w:r>
          </w:p>
        </w:tc>
      </w:tr>
      <w:tr w:rsidR="00A327AC" w14:paraId="27414BDE" w14:textId="77777777">
        <w:trPr>
          <w:trHeight w:val="92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6456469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1F29F24E" w14:textId="77777777" w:rsidR="00A327AC" w:rsidRDefault="0072427B">
            <w:pPr>
              <w:pStyle w:val="TableParagraph"/>
              <w:spacing w:before="0"/>
              <w:ind w:right="32"/>
              <w:jc w:val="both"/>
            </w:pPr>
            <w:r>
              <w:t>Nákup publikací dle aktuálních potřeb organizace za účelem zlepšení podmínek pro rozvoj čtenářské gramotnosti a aktivit školních čtenářských klubů</w:t>
            </w:r>
          </w:p>
        </w:tc>
      </w:tr>
      <w:tr w:rsidR="00A327AC" w14:paraId="2BEE1B64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399A" w14:textId="77777777" w:rsidR="00A327AC" w:rsidRDefault="0072427B">
            <w:pPr>
              <w:pStyle w:val="TableParagraph"/>
              <w:spacing w:before="6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967407" w14:textId="77777777" w:rsidR="00A327AC" w:rsidRDefault="00136757">
            <w:pPr>
              <w:pStyle w:val="TableParagraph"/>
              <w:spacing w:before="6"/>
            </w:pPr>
            <w:r>
              <w:t>Jednotlivé ZŠ (ZŠ sv. Voršily v Praze)</w:t>
            </w:r>
          </w:p>
        </w:tc>
      </w:tr>
      <w:tr w:rsidR="00A327AC" w14:paraId="3D611D8B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A5EA" w14:textId="77777777" w:rsidR="00A327AC" w:rsidRDefault="0072427B">
            <w:pPr>
              <w:pStyle w:val="TableParagraph"/>
              <w:spacing w:before="6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2F301" w14:textId="77777777" w:rsidR="00A327AC" w:rsidRDefault="00136757">
            <w:pPr>
              <w:pStyle w:val="TableParagraph"/>
              <w:spacing w:before="6"/>
            </w:pPr>
            <w:r>
              <w:t>PS ČG, PSF formou doporučení publikací a projektových výzev k financování</w:t>
            </w:r>
          </w:p>
        </w:tc>
      </w:tr>
      <w:tr w:rsidR="00A327AC" w:rsidRPr="008D0783" w14:paraId="1A029780" w14:textId="77777777">
        <w:trPr>
          <w:trHeight w:val="92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2F78" w14:textId="77777777" w:rsidR="00A327AC" w:rsidRPr="008D0783" w:rsidRDefault="0072427B">
            <w:pPr>
              <w:pStyle w:val="TableParagraph"/>
              <w:ind w:left="128"/>
            </w:pPr>
            <w:r w:rsidRPr="008D0783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A4F47E" w14:textId="77777777" w:rsidR="00A327AC" w:rsidRPr="008D0783" w:rsidRDefault="0072427B">
            <w:pPr>
              <w:pStyle w:val="TableParagraph"/>
            </w:pPr>
            <w:r w:rsidRPr="008D0783">
              <w:t>Počet nově pořízených publikací</w:t>
            </w:r>
          </w:p>
          <w:p w14:paraId="0244872E" w14:textId="6A735274" w:rsidR="00A327AC" w:rsidRPr="008D0783" w:rsidRDefault="0072427B" w:rsidP="000D1884">
            <w:pPr>
              <w:pStyle w:val="TableParagraph"/>
              <w:spacing w:before="114" w:line="270" w:lineRule="atLeast"/>
              <w:ind w:right="213"/>
            </w:pPr>
            <w:r w:rsidRPr="008D0783">
              <w:t>Počet projektů zaměřených na vybudování/vybavení školních knihoven/čtenářských koutků na základních školách</w:t>
            </w:r>
          </w:p>
        </w:tc>
      </w:tr>
      <w:tr w:rsidR="00A327AC" w:rsidRPr="008D0783" w14:paraId="29398434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CE49" w14:textId="77777777" w:rsidR="00A327AC" w:rsidRPr="008D0783" w:rsidRDefault="0072427B">
            <w:pPr>
              <w:pStyle w:val="TableParagraph"/>
              <w:ind w:left="128"/>
            </w:pPr>
            <w:r w:rsidRPr="008D0783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48AD9F" w14:textId="77777777" w:rsidR="00A327AC" w:rsidRPr="008D0783" w:rsidRDefault="0072427B">
            <w:pPr>
              <w:pStyle w:val="TableParagraph"/>
            </w:pPr>
            <w:r w:rsidRPr="008D0783">
              <w:t>1 – 6/2020</w:t>
            </w:r>
          </w:p>
        </w:tc>
      </w:tr>
      <w:tr w:rsidR="00A327AC" w:rsidRPr="008D0783" w14:paraId="54D9261E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97C2" w14:textId="77777777" w:rsidR="00A327AC" w:rsidRPr="008D0783" w:rsidRDefault="0072427B">
            <w:pPr>
              <w:pStyle w:val="TableParagraph"/>
              <w:ind w:left="128"/>
            </w:pPr>
            <w:r w:rsidRPr="008D0783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77B149" w14:textId="5B6958CC" w:rsidR="00A327AC" w:rsidRPr="008D0783" w:rsidRDefault="004E6E99" w:rsidP="000D1884">
            <w:pPr>
              <w:pStyle w:val="TableParagraph"/>
            </w:pPr>
            <w:r w:rsidRPr="008D0783">
              <w:t>10</w:t>
            </w:r>
            <w:r w:rsidR="0072427B" w:rsidRPr="008D0783">
              <w:t xml:space="preserve"> 000 Kč</w:t>
            </w:r>
            <w:r w:rsidR="00B110A0" w:rsidRPr="008D0783">
              <w:t>/</w:t>
            </w:r>
            <w:r w:rsidR="00136757" w:rsidRPr="008D0783">
              <w:t>dle vyhlášené výzvy</w:t>
            </w:r>
          </w:p>
        </w:tc>
      </w:tr>
      <w:tr w:rsidR="00A327AC" w:rsidRPr="008D0783" w14:paraId="33384858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29983C9E" w14:textId="77777777" w:rsidR="00A327AC" w:rsidRPr="008D0783" w:rsidRDefault="0072427B">
            <w:pPr>
              <w:pStyle w:val="TableParagraph"/>
              <w:spacing w:before="2"/>
              <w:ind w:left="128"/>
            </w:pPr>
            <w:r w:rsidRPr="008D0783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505A4C91" w14:textId="77777777" w:rsidR="00A327AC" w:rsidRPr="008D0783" w:rsidRDefault="008D6EA0">
            <w:pPr>
              <w:pStyle w:val="TableParagraph"/>
              <w:spacing w:before="2"/>
            </w:pPr>
            <w:r w:rsidRPr="008D0783">
              <w:t>MČ Praha 1, oddělení školství</w:t>
            </w:r>
          </w:p>
        </w:tc>
      </w:tr>
    </w:tbl>
    <w:p w14:paraId="113C2081" w14:textId="77777777" w:rsidR="00A327AC" w:rsidRPr="008D0783" w:rsidRDefault="00A327AC">
      <w:pPr>
        <w:pStyle w:val="Zkladntext"/>
        <w:rPr>
          <w:rFonts w:ascii="Cambria"/>
          <w:b/>
          <w:sz w:val="20"/>
        </w:rPr>
      </w:pPr>
    </w:p>
    <w:p w14:paraId="4AB7A1BF" w14:textId="77777777" w:rsidR="00A327AC" w:rsidRPr="008D0783" w:rsidRDefault="00A327AC">
      <w:pPr>
        <w:pStyle w:val="Zkladntext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:rsidRPr="008D0783" w14:paraId="78C0EB75" w14:textId="77777777">
        <w:trPr>
          <w:trHeight w:val="38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01C4EEA9" w14:textId="77777777" w:rsidR="00A327AC" w:rsidRPr="008D0783" w:rsidRDefault="0072427B">
            <w:pPr>
              <w:pStyle w:val="TableParagraph"/>
              <w:spacing w:before="3"/>
              <w:ind w:left="128"/>
              <w:rPr>
                <w:b/>
              </w:rPr>
            </w:pPr>
            <w:r w:rsidRPr="008D0783"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7B048DCD" w14:textId="77777777" w:rsidR="00A327AC" w:rsidRPr="008D0783" w:rsidRDefault="0072427B">
            <w:pPr>
              <w:pStyle w:val="TableParagraph"/>
              <w:spacing w:before="3"/>
              <w:rPr>
                <w:b/>
              </w:rPr>
            </w:pPr>
            <w:r w:rsidRPr="008D0783">
              <w:rPr>
                <w:b/>
              </w:rPr>
              <w:t xml:space="preserve">1.2.1.A.4 </w:t>
            </w:r>
            <w:r w:rsidR="008D6EA0" w:rsidRPr="008D0783">
              <w:rPr>
                <w:b/>
              </w:rPr>
              <w:t>Č</w:t>
            </w:r>
            <w:r w:rsidRPr="008D0783">
              <w:rPr>
                <w:b/>
              </w:rPr>
              <w:t>tenářsk</w:t>
            </w:r>
            <w:r w:rsidR="008D6EA0" w:rsidRPr="008D0783">
              <w:rPr>
                <w:b/>
              </w:rPr>
              <w:t>é</w:t>
            </w:r>
            <w:r w:rsidRPr="008D0783">
              <w:rPr>
                <w:b/>
              </w:rPr>
              <w:t xml:space="preserve"> klub</w:t>
            </w:r>
            <w:r w:rsidR="008D6EA0" w:rsidRPr="008D0783">
              <w:rPr>
                <w:b/>
              </w:rPr>
              <w:t>y</w:t>
            </w:r>
          </w:p>
        </w:tc>
      </w:tr>
      <w:tr w:rsidR="00A327AC" w:rsidRPr="008D0783" w14:paraId="57546158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C15CD55" w14:textId="77777777" w:rsidR="00A327AC" w:rsidRPr="008D0783" w:rsidRDefault="0072427B">
            <w:pPr>
              <w:pStyle w:val="TableParagraph"/>
              <w:spacing w:before="0"/>
              <w:ind w:left="128" w:right="710"/>
            </w:pPr>
            <w:r w:rsidRPr="008D0783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0B730A07" w14:textId="77777777" w:rsidR="00A327AC" w:rsidRPr="008D0783" w:rsidRDefault="0072427B">
            <w:pPr>
              <w:pStyle w:val="TableParagraph"/>
              <w:spacing w:before="0"/>
              <w:ind w:right="230"/>
            </w:pPr>
            <w:r w:rsidRPr="008D0783">
              <w:t>Realizace aktivit čtenářských klubů v souladu s pravidly OP VVV pro projekty zjednodušeného vykazování</w:t>
            </w:r>
          </w:p>
        </w:tc>
      </w:tr>
      <w:tr w:rsidR="00A327AC" w:rsidRPr="008D0783" w14:paraId="0744057B" w14:textId="77777777">
        <w:trPr>
          <w:trHeight w:val="116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4CA7" w14:textId="77777777" w:rsidR="00A327AC" w:rsidRPr="008D0783" w:rsidRDefault="0072427B">
            <w:pPr>
              <w:pStyle w:val="TableParagraph"/>
              <w:spacing w:before="4"/>
              <w:ind w:left="128"/>
            </w:pPr>
            <w:r w:rsidRPr="008D0783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B47AC9" w14:textId="77777777" w:rsidR="00A327AC" w:rsidRPr="008D0783" w:rsidRDefault="0072427B">
            <w:pPr>
              <w:pStyle w:val="TableParagraph"/>
              <w:spacing w:before="4"/>
            </w:pPr>
            <w:r w:rsidRPr="008D0783">
              <w:t>ZŠ Vodičkova</w:t>
            </w:r>
          </w:p>
          <w:p w14:paraId="5FD73BDF" w14:textId="77777777" w:rsidR="00A327AC" w:rsidRPr="008D0783" w:rsidRDefault="0072427B">
            <w:pPr>
              <w:pStyle w:val="TableParagraph"/>
              <w:spacing w:before="110"/>
            </w:pPr>
            <w:r w:rsidRPr="008D0783">
              <w:t>ZŠ nám. Curieových</w:t>
            </w:r>
          </w:p>
          <w:p w14:paraId="5F20C575" w14:textId="77777777" w:rsidR="00A327AC" w:rsidRPr="008D0783" w:rsidRDefault="0072427B" w:rsidP="009541DA">
            <w:pPr>
              <w:pStyle w:val="TableParagraph"/>
              <w:spacing w:before="121"/>
            </w:pPr>
            <w:r w:rsidRPr="008D0783">
              <w:t xml:space="preserve">ZŠ Brána jazyků s </w:t>
            </w:r>
            <w:r w:rsidR="009541DA" w:rsidRPr="008D0783">
              <w:t>RVM</w:t>
            </w:r>
          </w:p>
        </w:tc>
      </w:tr>
      <w:tr w:rsidR="00273257" w:rsidRPr="008D0783" w14:paraId="60498D63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E958" w14:textId="77777777" w:rsidR="00273257" w:rsidRPr="008D0783" w:rsidRDefault="00273257" w:rsidP="00273257">
            <w:pPr>
              <w:pStyle w:val="TableParagraph"/>
              <w:spacing w:before="4"/>
              <w:ind w:left="128"/>
            </w:pPr>
            <w:r w:rsidRPr="008D0783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0EAE82" w14:textId="77777777" w:rsidR="00273257" w:rsidRPr="008D0783" w:rsidRDefault="00273257" w:rsidP="00273257">
            <w:pPr>
              <w:pStyle w:val="TableParagraph"/>
              <w:spacing w:before="4"/>
            </w:pPr>
            <w:r w:rsidRPr="008D0783">
              <w:t>PS ČG, PSF formou doporučení projektových výzev k financování</w:t>
            </w:r>
          </w:p>
        </w:tc>
      </w:tr>
      <w:tr w:rsidR="00273257" w:rsidRPr="008D0783" w14:paraId="236CCE85" w14:textId="77777777">
        <w:trPr>
          <w:trHeight w:val="116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F8D8" w14:textId="77777777" w:rsidR="00273257" w:rsidRPr="008D0783" w:rsidRDefault="00273257" w:rsidP="00273257">
            <w:pPr>
              <w:pStyle w:val="TableParagraph"/>
              <w:ind w:left="128"/>
            </w:pPr>
            <w:r w:rsidRPr="008D0783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741CD5" w14:textId="77777777" w:rsidR="00273257" w:rsidRPr="008D0783" w:rsidRDefault="00273257" w:rsidP="00273257">
            <w:pPr>
              <w:pStyle w:val="TableParagraph"/>
              <w:spacing w:before="0" w:line="348" w:lineRule="auto"/>
              <w:ind w:right="3337"/>
            </w:pPr>
            <w:r w:rsidRPr="008D0783">
              <w:t>Počet realizovaných čtenářských klubů Počet účastníků čtenářských klubů</w:t>
            </w:r>
          </w:p>
          <w:p w14:paraId="7D82F137" w14:textId="77777777" w:rsidR="00273257" w:rsidRPr="008D0783" w:rsidRDefault="00273257" w:rsidP="00273257">
            <w:pPr>
              <w:pStyle w:val="TableParagraph"/>
              <w:spacing w:before="5"/>
            </w:pPr>
            <w:r w:rsidRPr="008D0783">
              <w:t>Počet projektů zaměřených na rozvoj čtenářské (</w:t>
            </w:r>
            <w:proofErr w:type="spellStart"/>
            <w:r w:rsidRPr="008D0783">
              <w:t>pre</w:t>
            </w:r>
            <w:proofErr w:type="spellEnd"/>
            <w:r w:rsidRPr="008D0783">
              <w:t>)gramotnosti</w:t>
            </w:r>
          </w:p>
        </w:tc>
      </w:tr>
      <w:tr w:rsidR="00273257" w:rsidRPr="008D0783" w14:paraId="3BAE117D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8608" w14:textId="77777777" w:rsidR="00273257" w:rsidRPr="008D0783" w:rsidRDefault="00273257" w:rsidP="00273257">
            <w:pPr>
              <w:pStyle w:val="TableParagraph"/>
              <w:ind w:left="128"/>
            </w:pPr>
            <w:r w:rsidRPr="008D0783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919FD9" w14:textId="77777777" w:rsidR="00273257" w:rsidRPr="008D0783" w:rsidRDefault="00273257" w:rsidP="00273257">
            <w:pPr>
              <w:pStyle w:val="TableParagraph"/>
            </w:pPr>
            <w:r w:rsidRPr="008D0783">
              <w:t>10/2019 – 6/2020</w:t>
            </w:r>
          </w:p>
        </w:tc>
      </w:tr>
      <w:tr w:rsidR="00273257" w:rsidRPr="008D0783" w14:paraId="1342982A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B118" w14:textId="77777777" w:rsidR="00273257" w:rsidRPr="008D0783" w:rsidRDefault="00273257" w:rsidP="00273257">
            <w:pPr>
              <w:pStyle w:val="TableParagraph"/>
              <w:ind w:left="128"/>
            </w:pPr>
            <w:r w:rsidRPr="008D0783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3A08A" w14:textId="77777777" w:rsidR="00273257" w:rsidRPr="008D0783" w:rsidRDefault="00273257" w:rsidP="00273257">
            <w:pPr>
              <w:pStyle w:val="TableParagraph"/>
            </w:pPr>
            <w:r w:rsidRPr="008D0783">
              <w:t>dle žádostí o dotaci</w:t>
            </w:r>
          </w:p>
        </w:tc>
      </w:tr>
      <w:tr w:rsidR="00273257" w:rsidRPr="008D0783" w14:paraId="3009F0D5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7CD4486A" w14:textId="77777777" w:rsidR="00273257" w:rsidRPr="008D0783" w:rsidRDefault="00273257" w:rsidP="00273257">
            <w:pPr>
              <w:pStyle w:val="TableParagraph"/>
              <w:spacing w:before="4"/>
              <w:ind w:left="128"/>
            </w:pPr>
            <w:r w:rsidRPr="008D0783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76EAFD72" w14:textId="77777777" w:rsidR="00273257" w:rsidRPr="008D0783" w:rsidRDefault="00273257" w:rsidP="00273257">
            <w:pPr>
              <w:pStyle w:val="TableParagraph"/>
              <w:spacing w:before="4"/>
            </w:pPr>
            <w:r w:rsidRPr="008D0783">
              <w:t>OP VVV (šablony)</w:t>
            </w:r>
          </w:p>
        </w:tc>
      </w:tr>
    </w:tbl>
    <w:p w14:paraId="0868DCF2" w14:textId="77777777" w:rsidR="00A327AC" w:rsidRPr="008D0783" w:rsidRDefault="00A327AC">
      <w:pPr>
        <w:pStyle w:val="Zkladntext"/>
        <w:rPr>
          <w:rFonts w:ascii="Cambria"/>
          <w:b/>
          <w:sz w:val="20"/>
        </w:rPr>
      </w:pPr>
    </w:p>
    <w:p w14:paraId="39F0E0EB" w14:textId="77777777" w:rsidR="0086688A" w:rsidRPr="008D0783" w:rsidRDefault="0086688A">
      <w:pPr>
        <w:pStyle w:val="Zkladntext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BB3461" w:rsidRPr="008D0783" w14:paraId="581D75DC" w14:textId="77777777" w:rsidTr="00BB3461">
        <w:trPr>
          <w:trHeight w:val="38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68F16944" w14:textId="77777777" w:rsidR="00BB3461" w:rsidRPr="008D0783" w:rsidRDefault="00BB3461" w:rsidP="00BB3461">
            <w:pPr>
              <w:pStyle w:val="TableParagraph"/>
              <w:spacing w:before="5"/>
              <w:ind w:left="128"/>
              <w:rPr>
                <w:b/>
              </w:rPr>
            </w:pPr>
            <w:r w:rsidRPr="008D0783"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10604400" w14:textId="77777777" w:rsidR="00BB3461" w:rsidRPr="008D0783" w:rsidRDefault="00BB3461" w:rsidP="00BB3461">
            <w:pPr>
              <w:pStyle w:val="TableParagraph"/>
              <w:spacing w:before="5"/>
              <w:rPr>
                <w:b/>
              </w:rPr>
            </w:pPr>
            <w:r w:rsidRPr="008D0783">
              <w:rPr>
                <w:b/>
              </w:rPr>
              <w:t>1.2.1.C.4 Vznik a vybavení školního klubu pro žáky ZŠ Brána jazyků</w:t>
            </w:r>
          </w:p>
        </w:tc>
      </w:tr>
      <w:tr w:rsidR="00BB3461" w:rsidRPr="008D0783" w14:paraId="79DC4604" w14:textId="77777777" w:rsidTr="00BB3461">
        <w:trPr>
          <w:trHeight w:val="265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D3F6C28" w14:textId="77777777" w:rsidR="00BB3461" w:rsidRPr="008D0783" w:rsidRDefault="00BB3461" w:rsidP="00BB3461">
            <w:pPr>
              <w:pStyle w:val="TableParagraph"/>
              <w:spacing w:before="0"/>
              <w:ind w:left="128" w:right="710"/>
            </w:pPr>
            <w:r w:rsidRPr="008D0783">
              <w:lastRenderedPageBreak/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052548AD" w14:textId="77777777" w:rsidR="00BB3461" w:rsidRPr="008D0783" w:rsidRDefault="00BB3461" w:rsidP="00BB3461">
            <w:pPr>
              <w:pStyle w:val="TableParagraph"/>
              <w:spacing w:before="0"/>
              <w:ind w:right="32"/>
              <w:jc w:val="both"/>
            </w:pPr>
            <w:r w:rsidRPr="008D0783">
              <w:t>Klub „</w:t>
            </w:r>
            <w:proofErr w:type="spellStart"/>
            <w:r w:rsidRPr="008D0783">
              <w:t>Nenuda</w:t>
            </w:r>
            <w:proofErr w:type="spellEnd"/>
            <w:r w:rsidRPr="008D0783">
              <w:t xml:space="preserve">“ vzniká v prostorách bývalé školní družiny, pro žáky 5. tříd a II. st. Vznikem klubu se de facto dokončila dislokace tříd této základní školy po jejím sloučení. </w:t>
            </w:r>
          </w:p>
          <w:p w14:paraId="0261B7FE" w14:textId="76856B63" w:rsidR="00BB3461" w:rsidRPr="008D0783" w:rsidRDefault="00BB3461" w:rsidP="00BB3461">
            <w:pPr>
              <w:pStyle w:val="TableParagraph"/>
              <w:spacing w:before="0"/>
              <w:ind w:right="32"/>
              <w:jc w:val="both"/>
            </w:pPr>
          </w:p>
        </w:tc>
      </w:tr>
      <w:tr w:rsidR="00BB3461" w:rsidRPr="008D0783" w14:paraId="441D5151" w14:textId="77777777" w:rsidTr="00BB346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6F0E2" w14:textId="77777777" w:rsidR="00BB3461" w:rsidRPr="008D0783" w:rsidRDefault="00BB3461" w:rsidP="00BB3461">
            <w:pPr>
              <w:pStyle w:val="TableParagraph"/>
              <w:ind w:left="128"/>
            </w:pPr>
            <w:r w:rsidRPr="008D0783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03C805" w14:textId="77777777" w:rsidR="00BB3461" w:rsidRPr="008D0783" w:rsidRDefault="00BB3461" w:rsidP="00BB3461">
            <w:pPr>
              <w:pStyle w:val="TableParagraph"/>
            </w:pPr>
            <w:r w:rsidRPr="008D0783">
              <w:t>ZŠ Brána jazyků s RVM, MČ Praha 1, oddělení školství</w:t>
            </w:r>
          </w:p>
        </w:tc>
      </w:tr>
      <w:tr w:rsidR="00BB3461" w:rsidRPr="008D0783" w14:paraId="34D03E43" w14:textId="77777777" w:rsidTr="00BB3461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60AD" w14:textId="77777777" w:rsidR="00BB3461" w:rsidRPr="008D0783" w:rsidRDefault="00BB3461" w:rsidP="00BB3461">
            <w:pPr>
              <w:pStyle w:val="TableParagraph"/>
              <w:ind w:left="128"/>
            </w:pPr>
            <w:r w:rsidRPr="008D0783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1A94EE" w14:textId="77777777" w:rsidR="00BB3461" w:rsidRPr="008D0783" w:rsidRDefault="00BB3461" w:rsidP="00BB3461">
            <w:pPr>
              <w:pStyle w:val="TableParagraph"/>
              <w:spacing w:before="111"/>
            </w:pPr>
            <w:r w:rsidRPr="008D0783">
              <w:t xml:space="preserve">RT MAP II, ZŠ Vodičkova (klub) </w:t>
            </w:r>
          </w:p>
        </w:tc>
      </w:tr>
      <w:tr w:rsidR="00BB3461" w:rsidRPr="008D0783" w14:paraId="103FD1F0" w14:textId="77777777" w:rsidTr="008D6EA0">
        <w:trPr>
          <w:trHeight w:val="334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33F154FA" w14:textId="77777777" w:rsidR="00BB3461" w:rsidRPr="008D0783" w:rsidRDefault="00BB3461" w:rsidP="00BB3461">
            <w:pPr>
              <w:pStyle w:val="TableParagraph"/>
              <w:ind w:left="128"/>
            </w:pPr>
            <w:r w:rsidRPr="008D0783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14:paraId="4C55BCFB" w14:textId="77777777" w:rsidR="00BB3461" w:rsidRPr="008D0783" w:rsidRDefault="00BB3461" w:rsidP="008D6EA0">
            <w:pPr>
              <w:pStyle w:val="TableParagraph"/>
              <w:ind w:left="128"/>
            </w:pPr>
            <w:r w:rsidRPr="008D0783">
              <w:t>Fungující klub</w:t>
            </w:r>
            <w:r w:rsidR="00734490" w:rsidRPr="008D0783">
              <w:t xml:space="preserve"> – aktivita již zrealizována </w:t>
            </w:r>
            <w:r w:rsidR="00181CDE" w:rsidRPr="008D0783">
              <w:t>a ukončena</w:t>
            </w:r>
          </w:p>
        </w:tc>
      </w:tr>
      <w:tr w:rsidR="00BB3461" w:rsidRPr="008D0783" w14:paraId="0E0D1312" w14:textId="77777777" w:rsidTr="00BB3461">
        <w:trPr>
          <w:trHeight w:val="388"/>
        </w:trPr>
        <w:tc>
          <w:tcPr>
            <w:tcW w:w="2235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7B65951D" w14:textId="77777777" w:rsidR="00BB3461" w:rsidRPr="008D0783" w:rsidRDefault="00BB3461" w:rsidP="00BB3461">
            <w:pPr>
              <w:pStyle w:val="TableParagraph"/>
              <w:ind w:left="128"/>
            </w:pPr>
            <w:r w:rsidRPr="008D0783">
              <w:t>Časový harmonogram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14:paraId="03166AD5" w14:textId="77777777" w:rsidR="00BB3461" w:rsidRPr="008D0783" w:rsidRDefault="00BB3461" w:rsidP="00BB3461">
            <w:pPr>
              <w:pStyle w:val="TableParagraph"/>
            </w:pPr>
            <w:r w:rsidRPr="008D0783">
              <w:t xml:space="preserve">2019 </w:t>
            </w:r>
          </w:p>
        </w:tc>
      </w:tr>
      <w:tr w:rsidR="00BB3461" w:rsidRPr="008D0783" w14:paraId="5B33CADD" w14:textId="77777777" w:rsidTr="00BB346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5B08" w14:textId="77777777" w:rsidR="00BB3461" w:rsidRPr="008D0783" w:rsidRDefault="00BB3461" w:rsidP="00BB3461">
            <w:pPr>
              <w:pStyle w:val="TableParagraph"/>
              <w:ind w:left="128"/>
            </w:pPr>
            <w:r w:rsidRPr="008D0783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2E02F2" w14:textId="77777777" w:rsidR="00BB3461" w:rsidRPr="008D0783" w:rsidRDefault="00521C9B" w:rsidP="00BB3461">
            <w:pPr>
              <w:pStyle w:val="TableParagraph"/>
            </w:pPr>
            <w:r w:rsidRPr="008D0783">
              <w:t>200 000 Kč</w:t>
            </w:r>
            <w:r w:rsidR="00BB3461" w:rsidRPr="008D0783">
              <w:t>. V roce 2019 na vybavení - MČ Praha 1, oddělení školství + rozpočet ZŠ Brána jazyků s RVM</w:t>
            </w:r>
          </w:p>
        </w:tc>
      </w:tr>
      <w:tr w:rsidR="00BB3461" w:rsidRPr="008D0783" w14:paraId="478C5792" w14:textId="77777777" w:rsidTr="008D6EA0">
        <w:trPr>
          <w:trHeight w:val="414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6CFA6F07" w14:textId="77777777" w:rsidR="00BB3461" w:rsidRPr="008D0783" w:rsidRDefault="00BB3461" w:rsidP="00BB3461">
            <w:pPr>
              <w:pStyle w:val="TableParagraph"/>
              <w:spacing w:before="4"/>
              <w:ind w:left="128"/>
            </w:pPr>
            <w:r w:rsidRPr="008D0783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5E824B37" w14:textId="77777777" w:rsidR="00BB3461" w:rsidRPr="008D0783" w:rsidRDefault="00BB3461" w:rsidP="008D6EA0">
            <w:pPr>
              <w:pStyle w:val="TableParagraph"/>
              <w:spacing w:before="4"/>
            </w:pPr>
            <w:r w:rsidRPr="008D0783">
              <w:t>MČ Praha 1, oddělení školství</w:t>
            </w:r>
          </w:p>
        </w:tc>
      </w:tr>
    </w:tbl>
    <w:p w14:paraId="6E0846AA" w14:textId="77777777" w:rsidR="00BB3461" w:rsidRPr="008D0783" w:rsidRDefault="00BB3461">
      <w:pPr>
        <w:pStyle w:val="Zkladntext"/>
        <w:rPr>
          <w:rFonts w:ascii="Cambria"/>
          <w:b/>
          <w:sz w:val="20"/>
        </w:rPr>
      </w:pPr>
    </w:p>
    <w:p w14:paraId="4E8BE4AA" w14:textId="77777777" w:rsidR="008D6EA0" w:rsidRPr="008D0783" w:rsidRDefault="008D6EA0">
      <w:pPr>
        <w:pStyle w:val="Zkladntext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8D6EA0" w:rsidRPr="008D0783" w14:paraId="410B9460" w14:textId="77777777" w:rsidTr="000D1884">
        <w:trPr>
          <w:trHeight w:val="38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67D01FCD" w14:textId="77777777" w:rsidR="008D6EA0" w:rsidRPr="008D0783" w:rsidRDefault="008D6EA0" w:rsidP="000D1884">
            <w:pPr>
              <w:pStyle w:val="TableParagraph"/>
              <w:spacing w:before="5"/>
              <w:ind w:left="128"/>
              <w:rPr>
                <w:b/>
              </w:rPr>
            </w:pPr>
            <w:r w:rsidRPr="008D0783"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3660F7B4" w14:textId="77777777" w:rsidR="008D6EA0" w:rsidRPr="008D0783" w:rsidRDefault="008D6EA0" w:rsidP="000D1884">
            <w:pPr>
              <w:pStyle w:val="TableParagraph"/>
              <w:spacing w:before="5"/>
              <w:rPr>
                <w:b/>
              </w:rPr>
            </w:pPr>
            <w:r w:rsidRPr="008D0783">
              <w:rPr>
                <w:b/>
              </w:rPr>
              <w:t xml:space="preserve">1.2.1.B.4 </w:t>
            </w:r>
            <w:r w:rsidR="00734490" w:rsidRPr="008D0783">
              <w:rPr>
                <w:b/>
                <w:bCs/>
              </w:rPr>
              <w:t>Aktivity</w:t>
            </w:r>
            <w:r w:rsidRPr="008D0783">
              <w:rPr>
                <w:b/>
                <w:bCs/>
              </w:rPr>
              <w:t xml:space="preserve"> školního klubu pro žáky ZŠ Brána jazyků</w:t>
            </w:r>
          </w:p>
        </w:tc>
      </w:tr>
      <w:tr w:rsidR="008D6EA0" w:rsidRPr="008D0783" w14:paraId="6D6505FE" w14:textId="77777777" w:rsidTr="000D1884">
        <w:trPr>
          <w:trHeight w:val="265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447F47F" w14:textId="77777777" w:rsidR="008D6EA0" w:rsidRPr="008D0783" w:rsidRDefault="008D6EA0" w:rsidP="000D1884">
            <w:pPr>
              <w:pStyle w:val="TableParagraph"/>
              <w:spacing w:before="0"/>
              <w:ind w:left="128" w:right="710"/>
            </w:pPr>
            <w:r w:rsidRPr="008D0783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077BB33C" w14:textId="77777777" w:rsidR="008D6EA0" w:rsidRPr="008D0783" w:rsidRDefault="00734490" w:rsidP="000D1884">
            <w:pPr>
              <w:pStyle w:val="TableParagraph"/>
              <w:spacing w:before="0"/>
              <w:ind w:right="32"/>
              <w:jc w:val="both"/>
            </w:pPr>
            <w:r w:rsidRPr="008D0783">
              <w:t xml:space="preserve">Podpora dalších aktivit (spolupráce) v klubu </w:t>
            </w:r>
            <w:r w:rsidR="008D6EA0" w:rsidRPr="008D0783">
              <w:t>„</w:t>
            </w:r>
            <w:proofErr w:type="spellStart"/>
            <w:r w:rsidR="008D6EA0" w:rsidRPr="008D0783">
              <w:t>Nenuda</w:t>
            </w:r>
            <w:proofErr w:type="spellEnd"/>
            <w:r w:rsidR="008D6EA0" w:rsidRPr="008D0783">
              <w:t>“</w:t>
            </w:r>
            <w:r w:rsidRPr="008D0783">
              <w:t>.</w:t>
            </w:r>
            <w:r w:rsidR="008D6EA0" w:rsidRPr="008D0783">
              <w:t xml:space="preserve"> </w:t>
            </w:r>
          </w:p>
          <w:p w14:paraId="2F97CB75" w14:textId="77777777" w:rsidR="008D6EA0" w:rsidRPr="008D0783" w:rsidRDefault="008D6EA0" w:rsidP="000D1884">
            <w:pPr>
              <w:pStyle w:val="TableParagraph"/>
              <w:spacing w:before="0"/>
              <w:ind w:right="32"/>
              <w:jc w:val="both"/>
            </w:pPr>
            <w:r w:rsidRPr="008D0783">
              <w:t xml:space="preserve">Klub je v provozu denně, dochází cca 40 žáků. Rodiče platí 300 Kč/měsíc.  Prostory klubu plánuje škola nabídnout i v dopoledních časech v rámci běžné výuky, ale i o sobotách pro aktivity dětí a rodičů, setkávání přátel školy, dílny, workshopy. Klub disponuje po opravě novým pódiem pro malé divadelníky. Rozšířila se nabídka volnočasových aktivit - např. historické vycházky Prahou, keramika, angličtina s divadlem, v plánu je kurz etické výchovy.  </w:t>
            </w:r>
          </w:p>
        </w:tc>
      </w:tr>
      <w:tr w:rsidR="008D6EA0" w:rsidRPr="008D0783" w14:paraId="62F0282E" w14:textId="77777777" w:rsidTr="000D1884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CDD8" w14:textId="77777777" w:rsidR="008D6EA0" w:rsidRPr="008D0783" w:rsidRDefault="008D6EA0" w:rsidP="000D1884">
            <w:pPr>
              <w:pStyle w:val="TableParagraph"/>
              <w:ind w:left="128"/>
            </w:pPr>
            <w:r w:rsidRPr="008D0783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1CB8F3" w14:textId="77777777" w:rsidR="008D6EA0" w:rsidRPr="008D0783" w:rsidRDefault="008D6EA0" w:rsidP="000D1884">
            <w:pPr>
              <w:pStyle w:val="TableParagraph"/>
            </w:pPr>
            <w:r w:rsidRPr="008D0783">
              <w:t>ZŠ Brána jazyků s RVM, MČ Praha 1, oddělení školství</w:t>
            </w:r>
          </w:p>
        </w:tc>
      </w:tr>
      <w:tr w:rsidR="008D6EA0" w:rsidRPr="008D0783" w14:paraId="028DA8D6" w14:textId="77777777" w:rsidTr="000D1884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47C0" w14:textId="77777777" w:rsidR="008D6EA0" w:rsidRPr="008D0783" w:rsidRDefault="008D6EA0" w:rsidP="000D1884">
            <w:pPr>
              <w:pStyle w:val="TableParagraph"/>
              <w:ind w:left="128"/>
            </w:pPr>
            <w:r w:rsidRPr="008D0783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C75ED4" w14:textId="77777777" w:rsidR="008D6EA0" w:rsidRPr="008D0783" w:rsidRDefault="008D6EA0" w:rsidP="000D1884">
            <w:pPr>
              <w:pStyle w:val="TableParagraph"/>
              <w:spacing w:before="111"/>
            </w:pPr>
            <w:r w:rsidRPr="008D0783">
              <w:t xml:space="preserve">RT MAP II, ZŠ Vodičkova (klub) </w:t>
            </w:r>
          </w:p>
        </w:tc>
      </w:tr>
      <w:tr w:rsidR="008D6EA0" w:rsidRPr="008D0783" w14:paraId="3811452D" w14:textId="77777777" w:rsidTr="000D1884">
        <w:trPr>
          <w:trHeight w:val="1165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0F92C79A" w14:textId="77777777" w:rsidR="008D6EA0" w:rsidRPr="008D0783" w:rsidRDefault="008D6EA0" w:rsidP="000D1884">
            <w:pPr>
              <w:pStyle w:val="TableParagraph"/>
              <w:ind w:left="128"/>
            </w:pPr>
            <w:r w:rsidRPr="008D0783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14:paraId="0D0018B9" w14:textId="77777777" w:rsidR="008D6EA0" w:rsidRPr="008D0783" w:rsidRDefault="008D6EA0" w:rsidP="000D1884">
            <w:pPr>
              <w:pStyle w:val="TableParagraph"/>
              <w:spacing w:before="14" w:line="394" w:lineRule="exact"/>
              <w:ind w:right="1891"/>
            </w:pPr>
            <w:r w:rsidRPr="008D0783">
              <w:t xml:space="preserve">Počet docházejících žáků </w:t>
            </w:r>
          </w:p>
          <w:p w14:paraId="57C1170B" w14:textId="77777777" w:rsidR="008D6EA0" w:rsidRPr="008D0783" w:rsidRDefault="008D6EA0" w:rsidP="000D1884">
            <w:pPr>
              <w:pStyle w:val="TableParagraph"/>
              <w:spacing w:before="14" w:line="394" w:lineRule="exact"/>
              <w:ind w:right="1891"/>
            </w:pPr>
            <w:r w:rsidRPr="008D0783">
              <w:t>Počet kroužků</w:t>
            </w:r>
          </w:p>
          <w:p w14:paraId="259DF6C9" w14:textId="77777777" w:rsidR="008D6EA0" w:rsidRPr="008D0783" w:rsidRDefault="008D6EA0" w:rsidP="000D1884">
            <w:pPr>
              <w:pStyle w:val="TableParagraph"/>
              <w:spacing w:before="14" w:line="394" w:lineRule="exact"/>
              <w:ind w:right="1891"/>
            </w:pPr>
            <w:r w:rsidRPr="008D0783">
              <w:t xml:space="preserve">Počet workshopů </w:t>
            </w:r>
            <w:r w:rsidR="00734490" w:rsidRPr="008D0783">
              <w:t>a dalších aktivit</w:t>
            </w:r>
          </w:p>
        </w:tc>
      </w:tr>
      <w:tr w:rsidR="008D6EA0" w:rsidRPr="008D0783" w14:paraId="5759DE0B" w14:textId="77777777" w:rsidTr="000D1884">
        <w:trPr>
          <w:trHeight w:val="388"/>
        </w:trPr>
        <w:tc>
          <w:tcPr>
            <w:tcW w:w="2235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0997A61E" w14:textId="77777777" w:rsidR="008D6EA0" w:rsidRPr="008D0783" w:rsidRDefault="008D6EA0" w:rsidP="000D1884">
            <w:pPr>
              <w:pStyle w:val="TableParagraph"/>
              <w:ind w:left="128"/>
            </w:pPr>
            <w:r w:rsidRPr="008D0783">
              <w:t>Časový harmonogram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14:paraId="19CC8D6A" w14:textId="77777777" w:rsidR="008D6EA0" w:rsidRPr="008D0783" w:rsidRDefault="008D6EA0" w:rsidP="000D1884">
            <w:pPr>
              <w:pStyle w:val="TableParagraph"/>
            </w:pPr>
            <w:r w:rsidRPr="008D0783">
              <w:t>2020</w:t>
            </w:r>
            <w:r w:rsidR="00734490" w:rsidRPr="008D0783">
              <w:t xml:space="preserve"> průběžně</w:t>
            </w:r>
          </w:p>
        </w:tc>
      </w:tr>
      <w:tr w:rsidR="008D6EA0" w:rsidRPr="008D0783" w14:paraId="35421F47" w14:textId="77777777" w:rsidTr="000D1884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313A" w14:textId="77777777" w:rsidR="008D6EA0" w:rsidRPr="008D0783" w:rsidRDefault="008D6EA0" w:rsidP="000D1884">
            <w:pPr>
              <w:pStyle w:val="TableParagraph"/>
              <w:ind w:left="128"/>
            </w:pPr>
            <w:r w:rsidRPr="008D0783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540C2" w14:textId="77777777" w:rsidR="008D6EA0" w:rsidRPr="008D0783" w:rsidRDefault="00734490" w:rsidP="000D1884">
            <w:pPr>
              <w:pStyle w:val="TableParagraph"/>
            </w:pPr>
            <w:r w:rsidRPr="008D0783">
              <w:t>15 000 Kč</w:t>
            </w:r>
          </w:p>
        </w:tc>
      </w:tr>
      <w:tr w:rsidR="008D6EA0" w14:paraId="27FBDDE7" w14:textId="77777777" w:rsidTr="000D1884">
        <w:trPr>
          <w:trHeight w:val="77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44B6C79A" w14:textId="77777777" w:rsidR="008D6EA0" w:rsidRPr="008D0783" w:rsidRDefault="008D6EA0" w:rsidP="000D1884">
            <w:pPr>
              <w:pStyle w:val="TableParagraph"/>
              <w:spacing w:before="4"/>
              <w:ind w:left="128"/>
            </w:pPr>
            <w:r w:rsidRPr="008D0783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33142C7F" w14:textId="77777777" w:rsidR="008D6EA0" w:rsidRDefault="00734490" w:rsidP="00734490">
            <w:pPr>
              <w:pStyle w:val="TableParagraph"/>
              <w:spacing w:before="113"/>
              <w:ind w:left="0"/>
            </w:pPr>
            <w:r w:rsidRPr="008D0783">
              <w:t xml:space="preserve">   5 000 Kč z MAP II a 10 000 Kč z MČ Praha 1, oddělení školství</w:t>
            </w:r>
          </w:p>
        </w:tc>
      </w:tr>
    </w:tbl>
    <w:p w14:paraId="047CB1A0" w14:textId="77777777" w:rsidR="008D6EA0" w:rsidRDefault="008D6EA0">
      <w:pPr>
        <w:pStyle w:val="Zkladntext"/>
        <w:rPr>
          <w:rFonts w:ascii="Cambria"/>
          <w:b/>
          <w:sz w:val="20"/>
        </w:rPr>
      </w:pPr>
    </w:p>
    <w:p w14:paraId="3EB6FE46" w14:textId="77777777" w:rsidR="008D6EA0" w:rsidRDefault="008D6EA0">
      <w:pPr>
        <w:pStyle w:val="Zkladntext"/>
        <w:rPr>
          <w:rFonts w:ascii="Cambria"/>
          <w:b/>
          <w:sz w:val="20"/>
        </w:rPr>
      </w:pPr>
    </w:p>
    <w:p w14:paraId="0D459149" w14:textId="77777777" w:rsidR="00A327AC" w:rsidRDefault="00A327AC">
      <w:pPr>
        <w:pStyle w:val="Zkladntext"/>
        <w:spacing w:before="4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47941581" w14:textId="77777777">
        <w:trPr>
          <w:trHeight w:val="658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40E3466E" w14:textId="77777777" w:rsidR="00A327AC" w:rsidRDefault="0072427B">
            <w:pPr>
              <w:pStyle w:val="TableParagraph"/>
              <w:spacing w:before="3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6A11CA8B" w14:textId="77777777" w:rsidR="00A327AC" w:rsidRDefault="0072427B">
            <w:pPr>
              <w:pStyle w:val="TableParagraph"/>
              <w:spacing w:before="0"/>
              <w:ind w:right="399"/>
              <w:rPr>
                <w:b/>
              </w:rPr>
            </w:pPr>
            <w:r>
              <w:rPr>
                <w:b/>
              </w:rPr>
              <w:t>1.2.2.</w:t>
            </w:r>
            <w:r w:rsidR="00F81641">
              <w:rPr>
                <w:b/>
              </w:rPr>
              <w:t>A</w:t>
            </w:r>
            <w:r>
              <w:rPr>
                <w:b/>
              </w:rPr>
              <w:t>.1 Vzdělávání pedagogických pracovníků základních škol (nejen předmětu Český jazyk) a mateřských škol</w:t>
            </w:r>
          </w:p>
        </w:tc>
      </w:tr>
      <w:tr w:rsidR="00A327AC" w14:paraId="4B485B45" w14:textId="77777777">
        <w:trPr>
          <w:trHeight w:val="53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709DBFE" w14:textId="77777777" w:rsidR="00A327AC" w:rsidRDefault="0072427B">
            <w:pPr>
              <w:pStyle w:val="TableParagraph"/>
              <w:spacing w:before="4"/>
              <w:ind w:left="128"/>
            </w:pPr>
            <w:r>
              <w:t>Charakteristika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704968DA" w14:textId="77777777" w:rsidR="00A327AC" w:rsidRDefault="0072427B">
            <w:pPr>
              <w:pStyle w:val="TableParagraph"/>
              <w:spacing w:before="10" w:line="254" w:lineRule="exact"/>
              <w:ind w:right="59"/>
            </w:pPr>
            <w:r>
              <w:t>Účast na dalším vzdělávání pedagogických pracovníků za účelem rozvoje jejich kompetencí a dovedností vedoucích k vyšší míře zakomponování</w:t>
            </w:r>
          </w:p>
        </w:tc>
      </w:tr>
      <w:tr w:rsidR="00A327AC" w14:paraId="161AB532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31E24B72" w14:textId="77777777" w:rsidR="00A327AC" w:rsidRDefault="0072427B">
            <w:pPr>
              <w:pStyle w:val="TableParagraph"/>
              <w:ind w:left="128"/>
            </w:pPr>
            <w:r>
              <w:t>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51752509" w14:textId="77777777" w:rsidR="00A327AC" w:rsidRDefault="0072427B">
            <w:pPr>
              <w:pStyle w:val="TableParagraph"/>
              <w:spacing w:before="0"/>
              <w:ind w:right="521"/>
            </w:pPr>
            <w:r>
              <w:t>vzdělávacích aktivit vedoucích k rozvoji čtenářské (</w:t>
            </w:r>
            <w:proofErr w:type="spellStart"/>
            <w:r>
              <w:t>pre</w:t>
            </w:r>
            <w:proofErr w:type="spellEnd"/>
            <w:r>
              <w:t>)gramotnosti do výuky ve škole (nejen ve výuce českého jazyka).</w:t>
            </w:r>
          </w:p>
        </w:tc>
      </w:tr>
      <w:tr w:rsidR="00A327AC" w14:paraId="7CDB5DA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7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9A5FA5C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F8261EF" w14:textId="77777777" w:rsidR="00A327AC" w:rsidRDefault="0072427B">
            <w:pPr>
              <w:pStyle w:val="TableParagraph"/>
            </w:pPr>
            <w:r>
              <w:t>ZŠ</w:t>
            </w:r>
            <w:r>
              <w:rPr>
                <w:spacing w:val="-6"/>
              </w:rPr>
              <w:t xml:space="preserve"> </w:t>
            </w:r>
            <w:r>
              <w:t>Vodičkova</w:t>
            </w:r>
          </w:p>
          <w:p w14:paraId="17F3BE61" w14:textId="22AC0EBD" w:rsidR="00A327AC" w:rsidRDefault="0072427B">
            <w:pPr>
              <w:pStyle w:val="TableParagraph"/>
              <w:spacing w:before="111"/>
            </w:pPr>
            <w:r>
              <w:t>ZŠ</w:t>
            </w:r>
            <w:r>
              <w:rPr>
                <w:spacing w:val="-11"/>
              </w:rPr>
              <w:t xml:space="preserve"> </w:t>
            </w:r>
            <w:r w:rsidR="00D35A1A">
              <w:t>J. Gutha</w:t>
            </w:r>
            <w:r w:rsidR="005128DF">
              <w:t>-–</w:t>
            </w:r>
            <w:r w:rsidR="00D35A1A">
              <w:t>Jarkovského</w:t>
            </w:r>
          </w:p>
        </w:tc>
      </w:tr>
      <w:tr w:rsidR="00273257" w14:paraId="46C009E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6A60999" w14:textId="77777777" w:rsidR="00273257" w:rsidRDefault="00273257" w:rsidP="00273257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ACAF259" w14:textId="77777777" w:rsidR="00273257" w:rsidRDefault="00273257" w:rsidP="00273257">
            <w:pPr>
              <w:pStyle w:val="TableParagraph"/>
            </w:pPr>
            <w:r>
              <w:t>PS ČG, PSF formou doporučení publikací a projektových výzev k financování</w:t>
            </w:r>
          </w:p>
        </w:tc>
      </w:tr>
      <w:tr w:rsidR="00273257" w14:paraId="07A5C90C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41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04917B8" w14:textId="77777777" w:rsidR="00273257" w:rsidRDefault="00273257" w:rsidP="00273257">
            <w:pPr>
              <w:pStyle w:val="TableParagraph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F1FD326" w14:textId="77777777" w:rsidR="00273257" w:rsidRDefault="00273257" w:rsidP="00273257">
            <w:pPr>
              <w:pStyle w:val="TableParagraph"/>
              <w:spacing w:before="0" w:line="348" w:lineRule="auto"/>
              <w:ind w:right="1726"/>
            </w:pPr>
            <w:r>
              <w:t>Počet pedagogických pracovníků - absolventů vzdělávání Počet hospitací</w:t>
            </w:r>
          </w:p>
          <w:p w14:paraId="22F42276" w14:textId="77777777" w:rsidR="00273257" w:rsidRDefault="00273257" w:rsidP="00273257">
            <w:pPr>
              <w:pStyle w:val="TableParagraph"/>
              <w:spacing w:before="0" w:line="350" w:lineRule="auto"/>
              <w:ind w:right="4272"/>
            </w:pPr>
            <w:r>
              <w:t>Počet pedagogických skupin Počet zapojených škol</w:t>
            </w:r>
          </w:p>
          <w:p w14:paraId="0ADAD18D" w14:textId="77777777" w:rsidR="00273257" w:rsidRDefault="00273257" w:rsidP="00273257">
            <w:pPr>
              <w:pStyle w:val="TableParagraph"/>
              <w:spacing w:before="0"/>
            </w:pPr>
            <w:r>
              <w:t>Počet projektů zaměřených na rozvoj čtenářské (</w:t>
            </w:r>
            <w:proofErr w:type="spellStart"/>
            <w:r>
              <w:t>pre</w:t>
            </w:r>
            <w:proofErr w:type="spellEnd"/>
            <w:r>
              <w:t>)gramotnosti</w:t>
            </w:r>
          </w:p>
        </w:tc>
      </w:tr>
      <w:tr w:rsidR="00273257" w14:paraId="497D900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7E1E7506" w14:textId="77777777" w:rsidR="00273257" w:rsidRDefault="00273257" w:rsidP="00273257">
            <w:pPr>
              <w:pStyle w:val="TableParagraph"/>
              <w:spacing w:before="4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17C52B3" w14:textId="77777777" w:rsidR="00273257" w:rsidRDefault="00273257" w:rsidP="00273257">
            <w:pPr>
              <w:pStyle w:val="TableParagraph"/>
              <w:spacing w:before="4"/>
              <w:ind w:left="122"/>
            </w:pPr>
            <w:r>
              <w:t>10/2019 – 6/2020</w:t>
            </w:r>
          </w:p>
        </w:tc>
      </w:tr>
      <w:tr w:rsidR="00273257" w14:paraId="6DE7AC1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710BC8F0" w14:textId="77777777" w:rsidR="00273257" w:rsidRDefault="00273257" w:rsidP="00273257">
            <w:pPr>
              <w:pStyle w:val="TableParagraph"/>
              <w:spacing w:before="4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6C28A24F" w14:textId="77777777" w:rsidR="00273257" w:rsidRDefault="00273257" w:rsidP="00273257">
            <w:pPr>
              <w:pStyle w:val="TableParagraph"/>
              <w:spacing w:before="4"/>
            </w:pPr>
            <w:r>
              <w:t>dle žádostí o dotaci</w:t>
            </w:r>
          </w:p>
        </w:tc>
      </w:tr>
      <w:tr w:rsidR="00273257" w14:paraId="3B8264F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BC267F0" w14:textId="77777777" w:rsidR="00273257" w:rsidRDefault="00273257" w:rsidP="00273257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C1A6431" w14:textId="77777777" w:rsidR="00273257" w:rsidRDefault="00273257" w:rsidP="00273257">
            <w:pPr>
              <w:pStyle w:val="TableParagraph"/>
            </w:pPr>
            <w:r>
              <w:t>OP VVV (šablony)</w:t>
            </w:r>
          </w:p>
        </w:tc>
      </w:tr>
      <w:tr w:rsidR="00273257" w14:paraId="30555F6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3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14686EA4" w14:textId="77777777" w:rsidR="00273257" w:rsidRDefault="00273257" w:rsidP="00273257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05693650" w14:textId="77777777" w:rsidR="00273257" w:rsidRDefault="00273257" w:rsidP="00273257">
            <w:pPr>
              <w:pStyle w:val="TableParagraph"/>
              <w:spacing w:before="0"/>
              <w:ind w:right="33"/>
              <w:jc w:val="both"/>
            </w:pPr>
            <w:r>
              <w:t>Účast na dalším vzdělávání pedagogických pracovníků za účelem rozvoje jejich kompetencí a dovedností vedoucích k vyšší míře zakomponování prvků rozvoje čtenářské (</w:t>
            </w:r>
            <w:proofErr w:type="spellStart"/>
            <w:r>
              <w:t>pre</w:t>
            </w:r>
            <w:proofErr w:type="spellEnd"/>
            <w:r>
              <w:t>)gramotnosti ve výuce žáků na 1. stupni základní školy se specifickým zaměřením na komiks jako atraktivní a moderní podobu současné literatury</w:t>
            </w:r>
          </w:p>
        </w:tc>
      </w:tr>
      <w:tr w:rsidR="00273257" w14:paraId="070411EC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63998B5" w14:textId="77777777" w:rsidR="00273257" w:rsidRDefault="00273257" w:rsidP="00273257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AA42A9F" w14:textId="468B7FDD" w:rsidR="00273257" w:rsidRDefault="00273257" w:rsidP="005128DF">
            <w:pPr>
              <w:pStyle w:val="TableParagraph"/>
            </w:pPr>
            <w:r>
              <w:t>Jednotlivé školy (</w:t>
            </w:r>
            <w:r w:rsidR="00D35A1A">
              <w:t>ZŠ</w:t>
            </w:r>
            <w:r w:rsidR="00D35A1A">
              <w:rPr>
                <w:spacing w:val="-11"/>
              </w:rPr>
              <w:t xml:space="preserve"> </w:t>
            </w:r>
            <w:r w:rsidR="00D35A1A">
              <w:t>J. Gutha–Jarkovského)</w:t>
            </w:r>
          </w:p>
        </w:tc>
      </w:tr>
      <w:tr w:rsidR="00273257" w14:paraId="152D205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2303D76" w14:textId="77777777" w:rsidR="00273257" w:rsidRDefault="00273257" w:rsidP="00273257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4FB2B095" w14:textId="77777777" w:rsidR="00273257" w:rsidRDefault="00273257" w:rsidP="00273257">
            <w:pPr>
              <w:pStyle w:val="TableParagraph"/>
            </w:pPr>
            <w:r>
              <w:t>PS ČG, PSF formou doporučení projektových výzev k financování</w:t>
            </w:r>
          </w:p>
        </w:tc>
      </w:tr>
      <w:tr w:rsidR="00273257" w14:paraId="605659D8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7"/>
        </w:trPr>
        <w:tc>
          <w:tcPr>
            <w:tcW w:w="2235" w:type="dxa"/>
            <w:tcBorders>
              <w:left w:val="single" w:sz="18" w:space="0" w:color="000000"/>
            </w:tcBorders>
          </w:tcPr>
          <w:p w14:paraId="7F3F80A0" w14:textId="77777777" w:rsidR="00273257" w:rsidRDefault="00273257" w:rsidP="00273257">
            <w:pPr>
              <w:pStyle w:val="TableParagraph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42366918" w14:textId="77777777" w:rsidR="00273257" w:rsidRDefault="00273257" w:rsidP="00273257">
            <w:pPr>
              <w:pStyle w:val="TableParagraph"/>
            </w:pPr>
            <w:r>
              <w:t>Počet pedagogických pracovníků - absolventů vzdělávání</w:t>
            </w:r>
          </w:p>
          <w:p w14:paraId="3C6A9802" w14:textId="77777777" w:rsidR="00273257" w:rsidRDefault="00273257" w:rsidP="00273257">
            <w:pPr>
              <w:pStyle w:val="TableParagraph"/>
              <w:spacing w:before="111"/>
            </w:pPr>
            <w:r>
              <w:t>Počet projektů zaměřených na rozvoj čtenářské (</w:t>
            </w:r>
            <w:proofErr w:type="spellStart"/>
            <w:r>
              <w:t>pre</w:t>
            </w:r>
            <w:proofErr w:type="spellEnd"/>
            <w:r>
              <w:t>)gramotnosti</w:t>
            </w:r>
          </w:p>
        </w:tc>
      </w:tr>
      <w:tr w:rsidR="00273257" w:rsidRPr="00777034" w14:paraId="1F799FC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BC19A7E" w14:textId="77777777" w:rsidR="00273257" w:rsidRPr="00777034" w:rsidRDefault="00273257" w:rsidP="00273257">
            <w:pPr>
              <w:pStyle w:val="TableParagraph"/>
              <w:ind w:left="128"/>
            </w:pPr>
            <w:r w:rsidRPr="00777034"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D50CA9B" w14:textId="77777777" w:rsidR="00273257" w:rsidRPr="00777034" w:rsidRDefault="00273257" w:rsidP="00273257">
            <w:pPr>
              <w:pStyle w:val="TableParagraph"/>
            </w:pPr>
            <w:r w:rsidRPr="00777034">
              <w:t>10/ 2019 – 6/2020</w:t>
            </w:r>
          </w:p>
        </w:tc>
      </w:tr>
      <w:tr w:rsidR="00273257" w:rsidRPr="00777034" w14:paraId="1930D4F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7F499A6" w14:textId="77777777" w:rsidR="00273257" w:rsidRPr="00777034" w:rsidRDefault="00273257" w:rsidP="00273257">
            <w:pPr>
              <w:pStyle w:val="TableParagraph"/>
              <w:spacing w:before="4"/>
              <w:ind w:left="128"/>
            </w:pPr>
            <w:r w:rsidRPr="00777034"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DB739CB" w14:textId="77777777" w:rsidR="00273257" w:rsidRPr="00777034" w:rsidRDefault="00273257" w:rsidP="00273257">
            <w:pPr>
              <w:pStyle w:val="TableParagraph"/>
              <w:spacing w:before="4"/>
            </w:pPr>
            <w:r w:rsidRPr="00777034">
              <w:t>10 000 Kč</w:t>
            </w:r>
          </w:p>
        </w:tc>
      </w:tr>
      <w:tr w:rsidR="00273257" w:rsidRPr="00777034" w14:paraId="31E40ABE" w14:textId="77777777" w:rsidTr="008042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6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</w:tcPr>
          <w:p w14:paraId="01671F17" w14:textId="77777777" w:rsidR="00273257" w:rsidRPr="00777034" w:rsidRDefault="00273257" w:rsidP="00273257">
            <w:pPr>
              <w:pStyle w:val="TableParagraph"/>
              <w:spacing w:before="4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bottom w:val="single" w:sz="18" w:space="0" w:color="000000"/>
              <w:right w:val="single" w:sz="18" w:space="0" w:color="000000"/>
            </w:tcBorders>
          </w:tcPr>
          <w:p w14:paraId="6C206588" w14:textId="6D3ABF2D" w:rsidR="00273257" w:rsidRPr="00777034" w:rsidRDefault="00273257" w:rsidP="005128DF">
            <w:pPr>
              <w:pStyle w:val="TableParagraph"/>
              <w:spacing w:before="4"/>
            </w:pPr>
            <w:r w:rsidRPr="00777034">
              <w:t>Rozpočet jednotlivých škol/</w:t>
            </w:r>
            <w:r w:rsidR="00734490" w:rsidRPr="00777034">
              <w:t>OP VVV (šablony)</w:t>
            </w:r>
          </w:p>
        </w:tc>
      </w:tr>
    </w:tbl>
    <w:p w14:paraId="147CF577" w14:textId="77777777" w:rsidR="00C23DB1" w:rsidRPr="00777034" w:rsidRDefault="00C23DB1"/>
    <w:p w14:paraId="18E192ED" w14:textId="77777777" w:rsidR="00C23DB1" w:rsidRPr="00777034" w:rsidRDefault="00C23DB1"/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F81641" w:rsidRPr="00777034" w14:paraId="1803DD14" w14:textId="77777777" w:rsidTr="008042F9">
        <w:trPr>
          <w:trHeight w:val="386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20CE4685" w14:textId="77777777" w:rsidR="00F81641" w:rsidRPr="00777034" w:rsidRDefault="00F81641" w:rsidP="00F81641">
            <w:pPr>
              <w:pStyle w:val="TableParagraph"/>
              <w:spacing w:before="4"/>
              <w:ind w:left="128"/>
            </w:pPr>
            <w:r w:rsidRPr="00777034"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14:paraId="24742D8A" w14:textId="77777777" w:rsidR="00F81641" w:rsidRPr="00777034" w:rsidRDefault="00F81641" w:rsidP="00F81641">
            <w:pPr>
              <w:pStyle w:val="TableParagraph"/>
              <w:spacing w:before="4"/>
            </w:pPr>
            <w:r w:rsidRPr="00777034">
              <w:rPr>
                <w:b/>
              </w:rPr>
              <w:t>1.2.2.B.1 Vzdělávání pedagogických pracovníků základních škol (nejen předmětu Český jazyk) a mateřských škol</w:t>
            </w:r>
          </w:p>
        </w:tc>
      </w:tr>
      <w:tr w:rsidR="00F81641" w:rsidRPr="00777034" w14:paraId="65F769CB" w14:textId="77777777" w:rsidTr="008042F9">
        <w:trPr>
          <w:trHeight w:val="805"/>
        </w:trPr>
        <w:tc>
          <w:tcPr>
            <w:tcW w:w="2235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DBE4F0"/>
          </w:tcPr>
          <w:p w14:paraId="674508DA" w14:textId="77777777" w:rsidR="00F81641" w:rsidRPr="00777034" w:rsidRDefault="00F81641" w:rsidP="00F81641">
            <w:pPr>
              <w:pStyle w:val="TableParagraph"/>
              <w:spacing w:before="0"/>
              <w:ind w:left="128" w:right="710"/>
            </w:pPr>
            <w:r w:rsidRPr="00777034">
              <w:t>Charakteristika aktivity</w:t>
            </w:r>
          </w:p>
        </w:tc>
        <w:tc>
          <w:tcPr>
            <w:tcW w:w="6978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DBE4F0"/>
          </w:tcPr>
          <w:p w14:paraId="5E718310" w14:textId="77777777" w:rsidR="00F81641" w:rsidRPr="00777034" w:rsidRDefault="00F81641" w:rsidP="00F81641">
            <w:pPr>
              <w:pStyle w:val="TableParagraph"/>
              <w:spacing w:before="0"/>
            </w:pPr>
            <w:r w:rsidRPr="00777034">
              <w:t>Podzimní setkání pedagogů v Městské knihovně Praha. Workshop k metodám podporujícím čtenářství, představení projektu čtenářských klubů;</w:t>
            </w:r>
          </w:p>
          <w:p w14:paraId="43BDDDEB" w14:textId="77777777" w:rsidR="00F81641" w:rsidRPr="00777034" w:rsidRDefault="00F81641" w:rsidP="00F81641">
            <w:pPr>
              <w:pStyle w:val="TableParagraph"/>
              <w:spacing w:before="0" w:line="252" w:lineRule="exact"/>
            </w:pPr>
            <w:r w:rsidRPr="00777034">
              <w:t>program Nejlepší knihy dětem MKP</w:t>
            </w:r>
          </w:p>
        </w:tc>
      </w:tr>
      <w:tr w:rsidR="00F81641" w:rsidRPr="00777034" w14:paraId="38FFAB89" w14:textId="77777777">
        <w:trPr>
          <w:trHeight w:val="529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FA28063" w14:textId="77777777" w:rsidR="00F81641" w:rsidRPr="00777034" w:rsidRDefault="00F81641" w:rsidP="00F81641">
            <w:pPr>
              <w:pStyle w:val="TableParagraph"/>
              <w:ind w:left="128"/>
            </w:pPr>
            <w:r w:rsidRPr="00777034"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8244887" w14:textId="77777777" w:rsidR="00F81641" w:rsidRPr="00777034" w:rsidRDefault="00F81641" w:rsidP="00F81641">
            <w:pPr>
              <w:pStyle w:val="TableParagraph"/>
              <w:spacing w:line="267" w:lineRule="exact"/>
            </w:pPr>
            <w:r w:rsidRPr="00777034">
              <w:t>MAP</w:t>
            </w:r>
            <w:r w:rsidR="003D699F" w:rsidRPr="00777034">
              <w:t xml:space="preserve"> II</w:t>
            </w:r>
            <w:r w:rsidRPr="00777034">
              <w:t xml:space="preserve"> a MKP </w:t>
            </w:r>
          </w:p>
          <w:p w14:paraId="22FF58D5" w14:textId="77777777" w:rsidR="00F81641" w:rsidRPr="00777034" w:rsidRDefault="00F81641" w:rsidP="00F81641">
            <w:pPr>
              <w:pStyle w:val="TableParagraph"/>
              <w:spacing w:before="0" w:line="241" w:lineRule="exact"/>
            </w:pPr>
          </w:p>
        </w:tc>
      </w:tr>
      <w:tr w:rsidR="00F81641" w:rsidRPr="00777034" w14:paraId="49CDBDD7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3647D89" w14:textId="77777777" w:rsidR="00F81641" w:rsidRPr="00777034" w:rsidRDefault="00F81641" w:rsidP="00F81641">
            <w:pPr>
              <w:pStyle w:val="TableParagraph"/>
              <w:ind w:left="128"/>
            </w:pPr>
            <w:r w:rsidRPr="00777034"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130D7A6" w14:textId="77777777" w:rsidR="00F81641" w:rsidRPr="00777034" w:rsidRDefault="00F81641" w:rsidP="00F81641">
            <w:pPr>
              <w:pStyle w:val="TableParagraph"/>
            </w:pPr>
            <w:r w:rsidRPr="00777034">
              <w:t>MKP</w:t>
            </w:r>
          </w:p>
        </w:tc>
      </w:tr>
      <w:tr w:rsidR="00F81641" w:rsidRPr="00777034" w14:paraId="7F38AA8C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74F8C655" w14:textId="77777777" w:rsidR="00F81641" w:rsidRPr="00777034" w:rsidRDefault="00F81641" w:rsidP="00F81641">
            <w:pPr>
              <w:pStyle w:val="TableParagraph"/>
              <w:ind w:left="128"/>
            </w:pPr>
            <w:r w:rsidRPr="00777034">
              <w:lastRenderedPageBreak/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6DD9F65" w14:textId="77777777" w:rsidR="00F81641" w:rsidRPr="00777034" w:rsidRDefault="00F81641" w:rsidP="00F81641">
            <w:pPr>
              <w:pStyle w:val="TableParagraph"/>
              <w:spacing w:before="116" w:line="252" w:lineRule="exact"/>
            </w:pPr>
            <w:r w:rsidRPr="00777034">
              <w:t>Realizovaná akce</w:t>
            </w:r>
          </w:p>
        </w:tc>
      </w:tr>
      <w:tr w:rsidR="00F81641" w:rsidRPr="00777034" w14:paraId="49914039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BF3BA4A" w14:textId="77777777" w:rsidR="00F81641" w:rsidRPr="00777034" w:rsidRDefault="00F81641" w:rsidP="00F81641">
            <w:pPr>
              <w:pStyle w:val="TableParagraph"/>
              <w:ind w:left="128"/>
            </w:pPr>
            <w:r w:rsidRPr="00777034"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03E856C" w14:textId="77777777" w:rsidR="00F81641" w:rsidRPr="00777034" w:rsidRDefault="00F81641" w:rsidP="00F81641">
            <w:pPr>
              <w:pStyle w:val="TableParagraph"/>
            </w:pPr>
            <w:r w:rsidRPr="00777034">
              <w:t>2019</w:t>
            </w:r>
          </w:p>
        </w:tc>
      </w:tr>
      <w:tr w:rsidR="00F81641" w:rsidRPr="00777034" w14:paraId="0433C005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459A931" w14:textId="77777777" w:rsidR="00F81641" w:rsidRPr="00777034" w:rsidRDefault="00F81641" w:rsidP="00F81641">
            <w:pPr>
              <w:pStyle w:val="TableParagraph"/>
              <w:spacing w:before="6"/>
              <w:ind w:left="128"/>
            </w:pPr>
            <w:r w:rsidRPr="00777034"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5EBC9883" w14:textId="77777777" w:rsidR="00F81641" w:rsidRPr="00777034" w:rsidRDefault="00F81641" w:rsidP="00F81641">
            <w:pPr>
              <w:pStyle w:val="TableParagraph"/>
              <w:spacing w:before="6"/>
            </w:pPr>
            <w:r w:rsidRPr="00777034">
              <w:t>3 000 Kč</w:t>
            </w:r>
          </w:p>
        </w:tc>
      </w:tr>
      <w:tr w:rsidR="00F81641" w:rsidRPr="00777034" w14:paraId="051C4ED1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05A3EE8" w14:textId="77777777" w:rsidR="00F81641" w:rsidRPr="00777034" w:rsidRDefault="00F81641" w:rsidP="00F81641">
            <w:pPr>
              <w:pStyle w:val="TableParagraph"/>
              <w:spacing w:before="4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12C21E0" w14:textId="77777777" w:rsidR="00F81641" w:rsidRPr="00777034" w:rsidRDefault="00F81641" w:rsidP="00F81641">
            <w:pPr>
              <w:pStyle w:val="TableParagraph"/>
              <w:spacing w:before="4"/>
            </w:pPr>
            <w:r w:rsidRPr="00777034">
              <w:t>MAP II (eventuelně další podpora z MKP)</w:t>
            </w:r>
          </w:p>
        </w:tc>
      </w:tr>
      <w:tr w:rsidR="00F81641" w:rsidRPr="00777034" w14:paraId="62283AA3" w14:textId="77777777">
        <w:trPr>
          <w:trHeight w:val="537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2A08637F" w14:textId="77777777" w:rsidR="00F81641" w:rsidRPr="00777034" w:rsidRDefault="00F81641" w:rsidP="00F81641">
            <w:pPr>
              <w:pStyle w:val="TableParagraph"/>
              <w:spacing w:before="0" w:line="267" w:lineRule="exact"/>
              <w:ind w:left="128"/>
            </w:pPr>
            <w:r w:rsidRPr="00777034">
              <w:t>Charakteristika</w:t>
            </w:r>
          </w:p>
          <w:p w14:paraId="1EDDC220" w14:textId="77777777" w:rsidR="00F81641" w:rsidRPr="00777034" w:rsidRDefault="00F81641" w:rsidP="00F81641">
            <w:pPr>
              <w:pStyle w:val="TableParagraph"/>
              <w:spacing w:before="0" w:line="250" w:lineRule="exact"/>
              <w:ind w:left="128"/>
            </w:pPr>
            <w:r w:rsidRPr="00777034">
              <w:t>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3C6D07F0" w14:textId="77777777" w:rsidR="00F81641" w:rsidRPr="00777034" w:rsidRDefault="00AE3CCA" w:rsidP="00F81641">
            <w:pPr>
              <w:pStyle w:val="TableParagraph"/>
              <w:spacing w:before="0" w:line="267" w:lineRule="exact"/>
            </w:pPr>
            <w:r w:rsidRPr="00777034">
              <w:t>Workshop pro peda</w:t>
            </w:r>
            <w:r w:rsidR="00F81641" w:rsidRPr="00777034">
              <w:t>gožky MŠ - rozvoj předčtenářské gramotnosti; rozvoj</w:t>
            </w:r>
          </w:p>
          <w:p w14:paraId="3DD65283" w14:textId="77777777" w:rsidR="00F81641" w:rsidRPr="00777034" w:rsidRDefault="00F81641" w:rsidP="00F81641">
            <w:pPr>
              <w:pStyle w:val="TableParagraph"/>
              <w:spacing w:before="0" w:line="250" w:lineRule="exact"/>
            </w:pPr>
            <w:r w:rsidRPr="00777034">
              <w:t xml:space="preserve">čtenářství u </w:t>
            </w:r>
            <w:proofErr w:type="spellStart"/>
            <w:r w:rsidRPr="00777034">
              <w:t>nečtenářů</w:t>
            </w:r>
            <w:proofErr w:type="spellEnd"/>
          </w:p>
        </w:tc>
      </w:tr>
      <w:tr w:rsidR="00F81641" w:rsidRPr="00777034" w14:paraId="3DF1698D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C5E7142" w14:textId="77777777" w:rsidR="00F81641" w:rsidRPr="00777034" w:rsidRDefault="00F81641" w:rsidP="00F81641">
            <w:pPr>
              <w:pStyle w:val="TableParagraph"/>
              <w:spacing w:before="4"/>
              <w:ind w:left="128"/>
            </w:pPr>
            <w:r w:rsidRPr="00777034"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E2BB5FD" w14:textId="77777777" w:rsidR="00F81641" w:rsidRPr="00777034" w:rsidRDefault="00F81641" w:rsidP="00F81641">
            <w:pPr>
              <w:pStyle w:val="TableParagraph"/>
              <w:spacing w:before="4"/>
            </w:pPr>
            <w:r w:rsidRPr="00777034">
              <w:t>MAP</w:t>
            </w:r>
            <w:r w:rsidR="003D699F" w:rsidRPr="00777034">
              <w:t xml:space="preserve"> II</w:t>
            </w:r>
            <w:r w:rsidRPr="00777034">
              <w:t xml:space="preserve"> a MKP </w:t>
            </w:r>
          </w:p>
        </w:tc>
      </w:tr>
      <w:tr w:rsidR="00A327AC" w:rsidRPr="00777034" w14:paraId="78A519E5" w14:textId="77777777">
        <w:trPr>
          <w:trHeight w:val="38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716B1A5D" w14:textId="77777777" w:rsidR="00A327AC" w:rsidRPr="00777034" w:rsidRDefault="0072427B">
            <w:pPr>
              <w:pStyle w:val="TableParagraph"/>
              <w:spacing w:before="0" w:line="263" w:lineRule="exact"/>
              <w:ind w:left="128"/>
            </w:pPr>
            <w:r w:rsidRPr="00777034"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4DF6150" w14:textId="77777777" w:rsidR="00A327AC" w:rsidRPr="00777034" w:rsidRDefault="0072427B">
            <w:pPr>
              <w:pStyle w:val="TableParagraph"/>
              <w:spacing w:before="0" w:line="263" w:lineRule="exact"/>
            </w:pPr>
            <w:r w:rsidRPr="00777034">
              <w:t>MKP</w:t>
            </w:r>
          </w:p>
        </w:tc>
      </w:tr>
      <w:tr w:rsidR="00A327AC" w:rsidRPr="00777034" w14:paraId="6C36E726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70DF4C3E" w14:textId="77777777" w:rsidR="00A327AC" w:rsidRPr="00777034" w:rsidRDefault="0072427B">
            <w:pPr>
              <w:pStyle w:val="TableParagraph"/>
              <w:spacing w:before="0" w:line="263" w:lineRule="exact"/>
              <w:ind w:left="128"/>
            </w:pPr>
            <w:r w:rsidRPr="00777034"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417CCFA6" w14:textId="77777777" w:rsidR="00A327AC" w:rsidRPr="00777034" w:rsidRDefault="0072427B">
            <w:pPr>
              <w:pStyle w:val="TableParagraph"/>
              <w:spacing w:before="109" w:line="259" w:lineRule="exact"/>
            </w:pPr>
            <w:r w:rsidRPr="00777034">
              <w:t>Realizovaná akce</w:t>
            </w:r>
          </w:p>
        </w:tc>
      </w:tr>
      <w:tr w:rsidR="00A327AC" w:rsidRPr="00777034" w14:paraId="063074D9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14E8076" w14:textId="77777777" w:rsidR="00A327AC" w:rsidRPr="00777034" w:rsidRDefault="0072427B">
            <w:pPr>
              <w:pStyle w:val="TableParagraph"/>
              <w:spacing w:before="0" w:line="265" w:lineRule="exact"/>
              <w:ind w:left="128"/>
            </w:pPr>
            <w:r w:rsidRPr="00777034"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BA2F8D3" w14:textId="77777777" w:rsidR="00A327AC" w:rsidRPr="00777034" w:rsidRDefault="0072427B">
            <w:pPr>
              <w:pStyle w:val="TableParagraph"/>
              <w:spacing w:before="0" w:line="265" w:lineRule="exact"/>
            </w:pPr>
            <w:r w:rsidRPr="00777034">
              <w:t>2019 – 6/2020</w:t>
            </w:r>
          </w:p>
        </w:tc>
      </w:tr>
      <w:tr w:rsidR="00A327AC" w:rsidRPr="00777034" w14:paraId="24DCE33E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BFF532C" w14:textId="77777777" w:rsidR="00A327AC" w:rsidRPr="00777034" w:rsidRDefault="0072427B">
            <w:pPr>
              <w:pStyle w:val="TableParagraph"/>
              <w:spacing w:before="0" w:line="265" w:lineRule="exact"/>
              <w:ind w:left="128"/>
            </w:pPr>
            <w:r w:rsidRPr="00777034"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5D266426" w14:textId="77777777" w:rsidR="00A327AC" w:rsidRPr="00777034" w:rsidRDefault="0072427B">
            <w:pPr>
              <w:pStyle w:val="TableParagraph"/>
              <w:spacing w:before="0" w:line="265" w:lineRule="exact"/>
            </w:pPr>
            <w:r w:rsidRPr="00777034">
              <w:t>5 000 Kč</w:t>
            </w:r>
          </w:p>
        </w:tc>
      </w:tr>
      <w:tr w:rsidR="00A327AC" w:rsidRPr="00777034" w14:paraId="4C848B8E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9068868" w14:textId="77777777" w:rsidR="00A327AC" w:rsidRPr="00777034" w:rsidRDefault="0072427B">
            <w:pPr>
              <w:pStyle w:val="TableParagraph"/>
              <w:spacing w:before="0" w:line="268" w:lineRule="exact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AABD12E" w14:textId="77777777" w:rsidR="00A327AC" w:rsidRPr="00777034" w:rsidRDefault="00F81641">
            <w:pPr>
              <w:pStyle w:val="TableParagraph"/>
              <w:spacing w:before="0" w:line="268" w:lineRule="exact"/>
            </w:pPr>
            <w:r w:rsidRPr="00777034">
              <w:t xml:space="preserve">5000 Kč z </w:t>
            </w:r>
            <w:r w:rsidR="0072427B" w:rsidRPr="00777034">
              <w:t xml:space="preserve">MAP II a </w:t>
            </w:r>
            <w:r w:rsidRPr="00777034">
              <w:t xml:space="preserve">další podpora z </w:t>
            </w:r>
            <w:r w:rsidR="0072427B" w:rsidRPr="00777034">
              <w:t>MKP</w:t>
            </w:r>
          </w:p>
        </w:tc>
      </w:tr>
      <w:tr w:rsidR="00A327AC" w:rsidRPr="00777034" w14:paraId="466EB97D" w14:textId="77777777">
        <w:trPr>
          <w:trHeight w:val="536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13EAA91F" w14:textId="77777777" w:rsidR="00A327AC" w:rsidRPr="00777034" w:rsidRDefault="0072427B">
            <w:pPr>
              <w:pStyle w:val="TableParagraph"/>
              <w:spacing w:before="0" w:line="258" w:lineRule="exact"/>
              <w:ind w:left="128"/>
            </w:pPr>
            <w:r w:rsidRPr="00777034">
              <w:t>Charakteristika</w:t>
            </w:r>
          </w:p>
          <w:p w14:paraId="2C66B845" w14:textId="77777777" w:rsidR="00A327AC" w:rsidRPr="00777034" w:rsidRDefault="0072427B">
            <w:pPr>
              <w:pStyle w:val="TableParagraph"/>
              <w:spacing w:before="0" w:line="259" w:lineRule="exact"/>
              <w:ind w:left="128"/>
            </w:pPr>
            <w:r w:rsidRPr="00777034">
              <w:t>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7BB7F6C5" w14:textId="77777777" w:rsidR="00A327AC" w:rsidRPr="00777034" w:rsidRDefault="0072427B">
            <w:pPr>
              <w:pStyle w:val="TableParagraph"/>
              <w:spacing w:before="0" w:line="258" w:lineRule="exact"/>
            </w:pPr>
            <w:r w:rsidRPr="00777034">
              <w:t xml:space="preserve">Workshop pro </w:t>
            </w:r>
            <w:proofErr w:type="spellStart"/>
            <w:r w:rsidRPr="00777034">
              <w:t>ped</w:t>
            </w:r>
            <w:proofErr w:type="spellEnd"/>
            <w:r w:rsidRPr="00777034">
              <w:t xml:space="preserve">. i </w:t>
            </w:r>
            <w:proofErr w:type="spellStart"/>
            <w:r w:rsidRPr="00777034">
              <w:t>neped</w:t>
            </w:r>
            <w:proofErr w:type="spellEnd"/>
            <w:r w:rsidRPr="00777034">
              <w:t>. pracovníky škol podílející se na provozu školní</w:t>
            </w:r>
          </w:p>
          <w:p w14:paraId="5B82DD40" w14:textId="77777777" w:rsidR="00A327AC" w:rsidRPr="00777034" w:rsidRDefault="005128DF">
            <w:pPr>
              <w:pStyle w:val="TableParagraph"/>
              <w:spacing w:before="0" w:line="259" w:lineRule="exact"/>
            </w:pPr>
            <w:r w:rsidRPr="00777034">
              <w:t>K</w:t>
            </w:r>
            <w:r w:rsidR="0072427B" w:rsidRPr="00777034">
              <w:t>nihovny</w:t>
            </w:r>
          </w:p>
        </w:tc>
      </w:tr>
      <w:tr w:rsidR="00A327AC" w:rsidRPr="00777034" w14:paraId="124B546E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20CED710" w14:textId="77777777" w:rsidR="00A327AC" w:rsidRPr="00777034" w:rsidRDefault="0072427B">
            <w:pPr>
              <w:pStyle w:val="TableParagraph"/>
              <w:spacing w:before="0" w:line="263" w:lineRule="exact"/>
              <w:ind w:left="128"/>
            </w:pPr>
            <w:r w:rsidRPr="00777034"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A1D54CF" w14:textId="77777777" w:rsidR="00A327AC" w:rsidRPr="00777034" w:rsidRDefault="0072427B">
            <w:pPr>
              <w:pStyle w:val="TableParagraph"/>
              <w:spacing w:before="0" w:line="263" w:lineRule="exact"/>
            </w:pPr>
            <w:r w:rsidRPr="00777034">
              <w:t xml:space="preserve">MAP II a MKP </w:t>
            </w:r>
          </w:p>
        </w:tc>
      </w:tr>
      <w:tr w:rsidR="00A327AC" w:rsidRPr="00777034" w14:paraId="2D22E368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EF2C185" w14:textId="77777777" w:rsidR="00A327AC" w:rsidRPr="00777034" w:rsidRDefault="0072427B">
            <w:pPr>
              <w:pStyle w:val="TableParagraph"/>
              <w:spacing w:before="0" w:line="266" w:lineRule="exact"/>
              <w:ind w:left="128"/>
            </w:pPr>
            <w:r w:rsidRPr="00777034"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1F7090B" w14:textId="77777777" w:rsidR="00A327AC" w:rsidRPr="00777034" w:rsidRDefault="00F81641">
            <w:pPr>
              <w:pStyle w:val="TableParagraph"/>
              <w:spacing w:before="0" w:line="266" w:lineRule="exact"/>
            </w:pPr>
            <w:r w:rsidRPr="00777034">
              <w:t xml:space="preserve">Jednotlivé školy a </w:t>
            </w:r>
            <w:r w:rsidR="0072427B" w:rsidRPr="00777034">
              <w:t>MKP</w:t>
            </w:r>
          </w:p>
        </w:tc>
      </w:tr>
      <w:tr w:rsidR="00A327AC" w:rsidRPr="00777034" w14:paraId="55EA8066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2E7AE2BA" w14:textId="77777777" w:rsidR="00A327AC" w:rsidRPr="00777034" w:rsidRDefault="0072427B">
            <w:pPr>
              <w:pStyle w:val="TableParagraph"/>
              <w:spacing w:before="0" w:line="263" w:lineRule="exact"/>
              <w:ind w:left="128"/>
            </w:pPr>
            <w:r w:rsidRPr="00777034"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B58BA29" w14:textId="77777777" w:rsidR="00A327AC" w:rsidRPr="00777034" w:rsidRDefault="0072427B">
            <w:pPr>
              <w:pStyle w:val="TableParagraph"/>
              <w:spacing w:before="0" w:line="263" w:lineRule="exact"/>
            </w:pPr>
            <w:r w:rsidRPr="00777034">
              <w:t>Realizovaná akce</w:t>
            </w:r>
          </w:p>
        </w:tc>
      </w:tr>
      <w:tr w:rsidR="00A327AC" w:rsidRPr="00777034" w14:paraId="10CCA312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204CAA2A" w14:textId="77777777" w:rsidR="00A327AC" w:rsidRPr="00777034" w:rsidRDefault="0072427B">
            <w:pPr>
              <w:pStyle w:val="TableParagraph"/>
              <w:spacing w:before="0" w:line="265" w:lineRule="exact"/>
              <w:ind w:left="128"/>
            </w:pPr>
            <w:r w:rsidRPr="00777034"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828D052" w14:textId="77777777" w:rsidR="00A327AC" w:rsidRPr="00777034" w:rsidRDefault="0072427B">
            <w:pPr>
              <w:pStyle w:val="TableParagraph"/>
              <w:spacing w:before="0" w:line="265" w:lineRule="exact"/>
            </w:pPr>
            <w:r w:rsidRPr="00777034">
              <w:t>20</w:t>
            </w:r>
            <w:r w:rsidR="00F81641" w:rsidRPr="00777034">
              <w:t>20</w:t>
            </w:r>
          </w:p>
        </w:tc>
      </w:tr>
      <w:tr w:rsidR="00A327AC" w:rsidRPr="00777034" w14:paraId="575448EF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598B5BE" w14:textId="77777777" w:rsidR="00A327AC" w:rsidRPr="00777034" w:rsidRDefault="0072427B">
            <w:pPr>
              <w:pStyle w:val="TableParagraph"/>
              <w:spacing w:before="0" w:line="265" w:lineRule="exact"/>
              <w:ind w:left="128"/>
            </w:pPr>
            <w:r w:rsidRPr="00777034"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E810973" w14:textId="77777777" w:rsidR="00A327AC" w:rsidRPr="00777034" w:rsidRDefault="0072427B">
            <w:pPr>
              <w:pStyle w:val="TableParagraph"/>
              <w:spacing w:before="0" w:line="263" w:lineRule="exact"/>
            </w:pPr>
            <w:r w:rsidRPr="00777034">
              <w:t>5 000 Kč</w:t>
            </w:r>
          </w:p>
        </w:tc>
      </w:tr>
      <w:tr w:rsidR="00A327AC" w:rsidRPr="00777034" w14:paraId="7F7E80D4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77ECF97" w14:textId="77777777" w:rsidR="00A327AC" w:rsidRPr="00777034" w:rsidRDefault="0072427B">
            <w:pPr>
              <w:pStyle w:val="TableParagraph"/>
              <w:spacing w:before="0" w:line="268" w:lineRule="exact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6EEBABC" w14:textId="77777777" w:rsidR="00A327AC" w:rsidRPr="00777034" w:rsidRDefault="0072427B">
            <w:pPr>
              <w:pStyle w:val="TableParagraph"/>
              <w:spacing w:before="0" w:line="265" w:lineRule="exact"/>
            </w:pPr>
            <w:r w:rsidRPr="00777034">
              <w:t>MAP II</w:t>
            </w:r>
          </w:p>
        </w:tc>
      </w:tr>
      <w:tr w:rsidR="00A327AC" w:rsidRPr="00777034" w14:paraId="372389B5" w14:textId="77777777">
        <w:trPr>
          <w:trHeight w:val="537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3321509C" w14:textId="77777777" w:rsidR="00A327AC" w:rsidRPr="00777034" w:rsidRDefault="0072427B">
            <w:pPr>
              <w:pStyle w:val="TableParagraph"/>
              <w:spacing w:before="0" w:line="258" w:lineRule="exact"/>
              <w:ind w:left="128"/>
            </w:pPr>
            <w:r w:rsidRPr="00777034">
              <w:t>Charakteristika</w:t>
            </w:r>
          </w:p>
          <w:p w14:paraId="201E336F" w14:textId="77777777" w:rsidR="00A327AC" w:rsidRPr="00777034" w:rsidRDefault="0072427B">
            <w:pPr>
              <w:pStyle w:val="TableParagraph"/>
              <w:spacing w:before="0" w:line="259" w:lineRule="exact"/>
              <w:ind w:left="128"/>
            </w:pPr>
            <w:r w:rsidRPr="00777034">
              <w:t>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41A7FD18" w14:textId="77777777" w:rsidR="00A327AC" w:rsidRPr="00777034" w:rsidRDefault="0072427B">
            <w:pPr>
              <w:pStyle w:val="TableParagraph"/>
              <w:spacing w:before="0" w:line="258" w:lineRule="exact"/>
            </w:pPr>
            <w:r w:rsidRPr="00777034">
              <w:t>Noc s Andersenem 2020</w:t>
            </w:r>
          </w:p>
          <w:p w14:paraId="64A55E67" w14:textId="77777777" w:rsidR="00A327AC" w:rsidRPr="00777034" w:rsidRDefault="0072427B">
            <w:pPr>
              <w:pStyle w:val="TableParagraph"/>
              <w:spacing w:before="0" w:line="259" w:lineRule="exact"/>
            </w:pPr>
            <w:r w:rsidRPr="00777034">
              <w:t>Zapojení jednotlivých škol do celonárodní akce škol a knihoven</w:t>
            </w:r>
          </w:p>
        </w:tc>
      </w:tr>
      <w:tr w:rsidR="00A327AC" w:rsidRPr="00777034" w14:paraId="706A8F77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966BAFF" w14:textId="77777777" w:rsidR="00A327AC" w:rsidRPr="00777034" w:rsidRDefault="0072427B">
            <w:pPr>
              <w:pStyle w:val="TableParagraph"/>
              <w:spacing w:before="0" w:line="263" w:lineRule="exact"/>
              <w:ind w:left="128"/>
            </w:pPr>
            <w:r w:rsidRPr="00777034"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520A51A" w14:textId="77777777" w:rsidR="00A327AC" w:rsidRPr="00777034" w:rsidRDefault="0072427B">
            <w:pPr>
              <w:pStyle w:val="TableParagraph"/>
              <w:spacing w:before="0" w:line="263" w:lineRule="exact"/>
            </w:pPr>
            <w:r w:rsidRPr="00777034">
              <w:t>MAP II</w:t>
            </w:r>
            <w:r w:rsidR="00F81641" w:rsidRPr="00777034">
              <w:t>, PS ČG</w:t>
            </w:r>
          </w:p>
        </w:tc>
      </w:tr>
      <w:tr w:rsidR="00A327AC" w:rsidRPr="00777034" w14:paraId="75957C36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30EAAD6" w14:textId="77777777" w:rsidR="00A327AC" w:rsidRPr="00777034" w:rsidRDefault="0072427B">
            <w:pPr>
              <w:pStyle w:val="TableParagraph"/>
              <w:spacing w:before="0" w:line="266" w:lineRule="exact"/>
              <w:ind w:left="128"/>
            </w:pPr>
            <w:r w:rsidRPr="00777034"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4BCAF15" w14:textId="77777777" w:rsidR="00A327AC" w:rsidRPr="00777034" w:rsidRDefault="0072427B">
            <w:pPr>
              <w:pStyle w:val="TableParagraph"/>
              <w:spacing w:before="0" w:line="266" w:lineRule="exact"/>
            </w:pPr>
            <w:r w:rsidRPr="00777034">
              <w:t>Organizátoři celostátní akce Noc s</w:t>
            </w:r>
            <w:r w:rsidR="00F81641" w:rsidRPr="00777034">
              <w:t> </w:t>
            </w:r>
            <w:r w:rsidRPr="00777034">
              <w:t>Andersenem</w:t>
            </w:r>
            <w:r w:rsidR="00F81641" w:rsidRPr="00777034">
              <w:t>, jednotlivé školy</w:t>
            </w:r>
          </w:p>
        </w:tc>
      </w:tr>
      <w:tr w:rsidR="00A327AC" w:rsidRPr="00777034" w14:paraId="01E8AB99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2CB1DAE" w14:textId="77777777" w:rsidR="00A327AC" w:rsidRPr="00777034" w:rsidRDefault="0072427B">
            <w:pPr>
              <w:pStyle w:val="TableParagraph"/>
              <w:spacing w:before="0" w:line="263" w:lineRule="exact"/>
              <w:ind w:left="128"/>
            </w:pPr>
            <w:r w:rsidRPr="00777034"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453E4BA4" w14:textId="77777777" w:rsidR="00A327AC" w:rsidRPr="00777034" w:rsidRDefault="0072427B">
            <w:pPr>
              <w:pStyle w:val="TableParagraph"/>
              <w:spacing w:before="0" w:line="263" w:lineRule="exact"/>
            </w:pPr>
            <w:r w:rsidRPr="00777034">
              <w:t>Počet zapojených škol</w:t>
            </w:r>
          </w:p>
        </w:tc>
      </w:tr>
      <w:tr w:rsidR="00A327AC" w:rsidRPr="00777034" w14:paraId="60C6D2E5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60BCEF8" w14:textId="77777777" w:rsidR="00A327AC" w:rsidRPr="00777034" w:rsidRDefault="0072427B">
            <w:pPr>
              <w:pStyle w:val="TableParagraph"/>
              <w:spacing w:before="0" w:line="265" w:lineRule="exact"/>
              <w:ind w:left="128"/>
            </w:pPr>
            <w:r w:rsidRPr="00777034"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E0FD764" w14:textId="77777777" w:rsidR="00A327AC" w:rsidRPr="00777034" w:rsidRDefault="0072427B">
            <w:pPr>
              <w:pStyle w:val="TableParagraph"/>
              <w:spacing w:before="0" w:line="265" w:lineRule="exact"/>
            </w:pPr>
            <w:r w:rsidRPr="00777034">
              <w:t>V souladu s harmonogramem celostátní akce v roce 2020</w:t>
            </w:r>
          </w:p>
        </w:tc>
      </w:tr>
      <w:tr w:rsidR="00181CDE" w:rsidRPr="00777034" w14:paraId="3C7BF786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695848A" w14:textId="77777777" w:rsidR="00181CDE" w:rsidRPr="00777034" w:rsidRDefault="00181CDE" w:rsidP="00181CDE">
            <w:pPr>
              <w:pStyle w:val="TableParagraph"/>
              <w:spacing w:before="0" w:line="265" w:lineRule="exact"/>
              <w:ind w:left="128"/>
            </w:pPr>
            <w:r w:rsidRPr="00777034"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10A8ACE" w14:textId="77777777" w:rsidR="00181CDE" w:rsidRPr="00777034" w:rsidRDefault="00181CDE" w:rsidP="00181CDE">
            <w:pPr>
              <w:pStyle w:val="TableParagraph"/>
              <w:spacing w:before="0" w:line="263" w:lineRule="exact"/>
            </w:pPr>
            <w:r w:rsidRPr="00777034">
              <w:t>Max 4000 Kč na zapojenou školu z MČ Praha 1, oddělení školství</w:t>
            </w:r>
          </w:p>
        </w:tc>
      </w:tr>
      <w:tr w:rsidR="00181CDE" w14:paraId="15CB4732" w14:textId="77777777">
        <w:trPr>
          <w:trHeight w:val="390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</w:tcPr>
          <w:p w14:paraId="7AD39EBA" w14:textId="77777777" w:rsidR="00181CDE" w:rsidRPr="00777034" w:rsidRDefault="00181CDE" w:rsidP="00181CDE">
            <w:pPr>
              <w:pStyle w:val="TableParagraph"/>
              <w:spacing w:before="0" w:line="268" w:lineRule="exact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bottom w:val="single" w:sz="18" w:space="0" w:color="000000"/>
              <w:right w:val="single" w:sz="18" w:space="0" w:color="000000"/>
            </w:tcBorders>
          </w:tcPr>
          <w:p w14:paraId="237D379D" w14:textId="77777777" w:rsidR="00181CDE" w:rsidRDefault="00181CDE" w:rsidP="00181CDE">
            <w:pPr>
              <w:pStyle w:val="TableParagraph"/>
              <w:spacing w:before="0" w:line="265" w:lineRule="exact"/>
            </w:pPr>
            <w:r w:rsidRPr="00777034">
              <w:t>MČ Praha 1, oddělení školství, event. MAP II</w:t>
            </w:r>
          </w:p>
        </w:tc>
      </w:tr>
    </w:tbl>
    <w:p w14:paraId="327715BE" w14:textId="77777777" w:rsidR="00A327AC" w:rsidRDefault="00A327AC">
      <w:pPr>
        <w:pStyle w:val="Zkladntext"/>
        <w:spacing w:before="2"/>
        <w:rPr>
          <w:rFonts w:ascii="Times New Roman"/>
          <w:sz w:val="19"/>
        </w:rPr>
      </w:pPr>
    </w:p>
    <w:p w14:paraId="1D89E5EE" w14:textId="77777777" w:rsidR="00C23DB1" w:rsidRDefault="00C23DB1">
      <w:pPr>
        <w:pStyle w:val="Zkladntext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26186134" w14:textId="77777777">
        <w:trPr>
          <w:trHeight w:val="392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4E468F03" w14:textId="77777777" w:rsidR="00A327AC" w:rsidRDefault="0072427B">
            <w:pPr>
              <w:pStyle w:val="TableParagraph"/>
              <w:spacing w:before="5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03E93EBC" w14:textId="77777777" w:rsidR="00A327AC" w:rsidRDefault="0072427B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1.2.2.B.2 Spolupráce s profesionálními organizacemi</w:t>
            </w:r>
          </w:p>
        </w:tc>
      </w:tr>
      <w:tr w:rsidR="00A327AC" w14:paraId="229EBDD7" w14:textId="77777777" w:rsidTr="003D699F">
        <w:trPr>
          <w:trHeight w:val="107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055D67E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48126801" w14:textId="77777777" w:rsidR="00A327AC" w:rsidRDefault="0072427B">
            <w:pPr>
              <w:pStyle w:val="TableParagraph"/>
              <w:spacing w:before="0"/>
              <w:ind w:right="210"/>
            </w:pPr>
            <w:r>
              <w:t>Aktivita zahrnuje společné aktivity organizací působících ve výchově a vzdělávání s ostatními organizacemi, které organizují aktivity zejména pro rozvoj čtenářství. Jedná se o knihovny, jazykové instituty atd. Společné</w:t>
            </w:r>
          </w:p>
          <w:p w14:paraId="052CCC1A" w14:textId="77777777" w:rsidR="00A327AC" w:rsidRDefault="0072427B">
            <w:pPr>
              <w:pStyle w:val="TableParagraph"/>
              <w:spacing w:before="0" w:line="252" w:lineRule="exact"/>
            </w:pPr>
            <w:r>
              <w:t>plánování, publicita a realizace akcí.</w:t>
            </w:r>
          </w:p>
        </w:tc>
      </w:tr>
      <w:tr w:rsidR="00A327AC" w14:paraId="0317DD5C" w14:textId="77777777" w:rsidTr="003D699F">
        <w:trPr>
          <w:trHeight w:val="793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3EE5A404" w14:textId="77777777" w:rsidR="00A327AC" w:rsidRDefault="00A327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14:paraId="0AD20F2A" w14:textId="77777777" w:rsidR="00A327AC" w:rsidRDefault="0072427B">
            <w:pPr>
              <w:pStyle w:val="TableParagraph"/>
              <w:spacing w:line="266" w:lineRule="exact"/>
            </w:pPr>
            <w:r>
              <w:t>Funkci této aktivity přejímá pro rok 2019/2020 v oblasti vzdělávání aktivita</w:t>
            </w:r>
          </w:p>
          <w:p w14:paraId="379C6C57" w14:textId="77777777" w:rsidR="00A327AC" w:rsidRDefault="0072427B">
            <w:pPr>
              <w:pStyle w:val="TableParagraph"/>
              <w:spacing w:before="0" w:line="265" w:lineRule="exact"/>
            </w:pPr>
            <w:r>
              <w:t>1.2.2.</w:t>
            </w:r>
            <w:r w:rsidR="00D35A1A">
              <w:t>B</w:t>
            </w:r>
            <w:r>
              <w:t>.1 Vzdělávání pedagogických pracovníků základních škol (nejen</w:t>
            </w:r>
          </w:p>
          <w:p w14:paraId="06F51449" w14:textId="77777777" w:rsidR="00A327AC" w:rsidRDefault="0072427B">
            <w:pPr>
              <w:pStyle w:val="TableParagraph"/>
              <w:spacing w:before="0" w:line="241" w:lineRule="exact"/>
            </w:pPr>
            <w:r>
              <w:t>předmětu Český jazyk) a mateřských škol, a to v oblasti spolupráce s MKP</w:t>
            </w:r>
          </w:p>
        </w:tc>
      </w:tr>
    </w:tbl>
    <w:p w14:paraId="4593C5AC" w14:textId="77777777" w:rsidR="003D699F" w:rsidRDefault="003D699F"/>
    <w:p w14:paraId="51133A9E" w14:textId="77777777" w:rsidR="003D699F" w:rsidRDefault="003D699F"/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50247877" w14:textId="77777777" w:rsidTr="003D699F">
        <w:trPr>
          <w:trHeight w:val="800"/>
        </w:trPr>
        <w:tc>
          <w:tcPr>
            <w:tcW w:w="2235" w:type="dxa"/>
            <w:tcBorders>
              <w:top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69BC95CA" w14:textId="77777777" w:rsidR="00A327AC" w:rsidRDefault="0072427B">
            <w:pPr>
              <w:pStyle w:val="TableParagraph"/>
              <w:spacing w:before="0" w:line="265" w:lineRule="exact"/>
              <w:ind w:left="145"/>
              <w:rPr>
                <w:b/>
              </w:rPr>
            </w:pPr>
            <w:r>
              <w:rPr>
                <w:b/>
              </w:rPr>
              <w:lastRenderedPageBreak/>
              <w:t>Číslo a název aktivity</w:t>
            </w:r>
          </w:p>
        </w:tc>
        <w:tc>
          <w:tcPr>
            <w:tcW w:w="697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</w:tcBorders>
          </w:tcPr>
          <w:p w14:paraId="02CB50C9" w14:textId="77777777" w:rsidR="00A327AC" w:rsidRDefault="0072427B">
            <w:pPr>
              <w:pStyle w:val="TableParagraph"/>
              <w:spacing w:before="4"/>
              <w:ind w:right="-38"/>
              <w:rPr>
                <w:b/>
              </w:rPr>
            </w:pPr>
            <w:r>
              <w:rPr>
                <w:b/>
              </w:rPr>
              <w:t>1.2.2.B.4 Aktivity zaměřené na přenos dobré praxe mezi školami a sdílení zkušeností (např. v oblasti fungování školních knihoven, organizace akcí</w:t>
            </w:r>
            <w:r>
              <w:rPr>
                <w:b/>
                <w:spacing w:val="-32"/>
              </w:rPr>
              <w:t xml:space="preserve"> </w:t>
            </w:r>
            <w:r>
              <w:rPr>
                <w:b/>
              </w:rPr>
              <w:t>na</w:t>
            </w:r>
          </w:p>
          <w:p w14:paraId="4CE6DFCC" w14:textId="77777777" w:rsidR="00A327AC" w:rsidRDefault="0072427B">
            <w:pPr>
              <w:pStyle w:val="TableParagraph"/>
              <w:spacing w:before="0" w:line="240" w:lineRule="exact"/>
              <w:rPr>
                <w:b/>
              </w:rPr>
            </w:pPr>
            <w:r>
              <w:rPr>
                <w:b/>
              </w:rPr>
              <w:t>podporu čtenářství, přehledů vhodné literatury a zdrojů informací ad.)</w:t>
            </w:r>
          </w:p>
        </w:tc>
      </w:tr>
      <w:tr w:rsidR="00A327AC" w14:paraId="4A58975E" w14:textId="77777777" w:rsidTr="003D699F">
        <w:trPr>
          <w:trHeight w:val="213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22E5888" w14:textId="77777777" w:rsidR="00A327AC" w:rsidRDefault="0072427B">
            <w:pPr>
              <w:pStyle w:val="TableParagraph"/>
              <w:spacing w:before="0" w:line="265" w:lineRule="exact"/>
              <w:ind w:left="145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7071113" w14:textId="77777777" w:rsidR="00A327AC" w:rsidRDefault="0072427B">
            <w:pPr>
              <w:pStyle w:val="TableParagraph"/>
              <w:spacing w:before="4"/>
              <w:ind w:right="398"/>
              <w:jc w:val="both"/>
            </w:pPr>
            <w:r>
              <w:t>Aktivita představuje vzájemné setkávání pedagogických pracovníků a managementu škol s cílem přenosu konkrétních znalostí a zkušeností z aktivit zaměřených, respektive vedoucích k podpoře rozvoje čtenářské</w:t>
            </w:r>
          </w:p>
          <w:p w14:paraId="15270489" w14:textId="77777777" w:rsidR="00A327AC" w:rsidRDefault="0072427B">
            <w:pPr>
              <w:pStyle w:val="TableParagraph"/>
              <w:spacing w:before="0" w:line="237" w:lineRule="auto"/>
              <w:ind w:right="124"/>
            </w:pPr>
            <w:r>
              <w:t>gramotnosti. Jednotlivé školy mají různě bohaté zkušenosti s organizací akcí, provozu knihoven, zpracování doporučených seznamů literatury pro různé věkové skupiny čtenářů, zkušenosti s dalšími organizacemi apod. – smyslem aktivity je vytvořit prostor pro vzájemné sdílení těchto zkušeností</w:t>
            </w:r>
          </w:p>
          <w:p w14:paraId="14E5AE33" w14:textId="77777777" w:rsidR="00A327AC" w:rsidRDefault="0072427B">
            <w:pPr>
              <w:pStyle w:val="TableParagraph"/>
              <w:spacing w:before="0" w:line="242" w:lineRule="exact"/>
            </w:pPr>
            <w:r>
              <w:t>mezi organizacemi.</w:t>
            </w:r>
          </w:p>
        </w:tc>
      </w:tr>
      <w:tr w:rsidR="00A327AC" w14:paraId="08EBCDA4" w14:textId="77777777" w:rsidTr="003D699F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43B3DDDF" w14:textId="77777777" w:rsidR="00A327AC" w:rsidRDefault="00A327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14:paraId="66537CFD" w14:textId="77777777" w:rsidR="003D699F" w:rsidRDefault="0072427B" w:rsidP="003D699F">
            <w:pPr>
              <w:pStyle w:val="TableParagraph"/>
              <w:spacing w:before="2" w:line="266" w:lineRule="exact"/>
            </w:pPr>
            <w:r>
              <w:t>Funkci této aktivity přejímá pro rok 2019/2020 v oblasti vzdělávání aktivita</w:t>
            </w:r>
            <w:r w:rsidR="003D699F">
              <w:t xml:space="preserve"> 1.2.2.B.1 Vzdělávání pedagogických pracovníků základních škol (nejen</w:t>
            </w:r>
          </w:p>
          <w:p w14:paraId="2BEEF2F8" w14:textId="77777777" w:rsidR="00A327AC" w:rsidRDefault="003D699F" w:rsidP="003D699F">
            <w:pPr>
              <w:pStyle w:val="TableParagraph"/>
              <w:spacing w:before="4"/>
            </w:pPr>
            <w:r>
              <w:t>předmětu Český jazyk) a mateřských škol, a to v oblasti spolupráce s MKP</w:t>
            </w:r>
          </w:p>
        </w:tc>
      </w:tr>
    </w:tbl>
    <w:p w14:paraId="593CD33C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0D8089A7" w14:textId="77777777" w:rsidR="00A327AC" w:rsidRDefault="00A327AC">
      <w:pPr>
        <w:pStyle w:val="Zkladntext"/>
        <w:rPr>
          <w:rFonts w:ascii="Times New Roman"/>
          <w:sz w:val="20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65CA1A97" w14:textId="77777777">
        <w:trPr>
          <w:trHeight w:val="533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172D91E1" w14:textId="77777777" w:rsidR="00A327AC" w:rsidRDefault="0072427B">
            <w:pPr>
              <w:pStyle w:val="TableParagraph"/>
              <w:spacing w:before="5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4A421FC8" w14:textId="77777777" w:rsidR="00A327AC" w:rsidRDefault="0072427B">
            <w:pPr>
              <w:pStyle w:val="TableParagraph"/>
              <w:spacing w:before="2" w:line="266" w:lineRule="exact"/>
              <w:ind w:right="59"/>
              <w:rPr>
                <w:b/>
              </w:rPr>
            </w:pPr>
            <w:r>
              <w:rPr>
                <w:b/>
              </w:rPr>
              <w:t xml:space="preserve">1.2.3.A.1 </w:t>
            </w:r>
            <w:r>
              <w:rPr>
                <w:b/>
                <w:color w:val="FF0000"/>
              </w:rPr>
              <w:t xml:space="preserve">PŘÍLEŽITOST </w:t>
            </w:r>
            <w:r>
              <w:rPr>
                <w:b/>
              </w:rPr>
              <w:t>Vzdělávání a personální podpora v oblasti logopedie</w:t>
            </w:r>
          </w:p>
        </w:tc>
      </w:tr>
      <w:tr w:rsidR="00A327AC" w14:paraId="3FDD2CDE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56AF204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42D35127" w14:textId="77777777" w:rsidR="00A327AC" w:rsidRDefault="0072427B">
            <w:pPr>
              <w:pStyle w:val="TableParagraph"/>
              <w:spacing w:before="0"/>
              <w:ind w:right="221"/>
            </w:pPr>
            <w:r>
              <w:t>Realizace projektu zjednodušeného vykazování – Prevence logopedických vad a problémů komunikačních schopností u dětí v MŠ, DVPP 60 hodin</w:t>
            </w:r>
          </w:p>
        </w:tc>
      </w:tr>
      <w:tr w:rsidR="00A327AC" w14:paraId="5E845C26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297A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6E538" w14:textId="77777777" w:rsidR="00A327AC" w:rsidRDefault="0072427B">
            <w:pPr>
              <w:pStyle w:val="TableParagraph"/>
            </w:pPr>
            <w:r>
              <w:t>MŠ Opletalova</w:t>
            </w:r>
          </w:p>
        </w:tc>
      </w:tr>
      <w:tr w:rsidR="00A327AC" w14:paraId="37A58C04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1099" w14:textId="77777777" w:rsidR="00A327AC" w:rsidRDefault="0072427B">
            <w:pPr>
              <w:pStyle w:val="TableParagraph"/>
              <w:spacing w:before="2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197B8C" w14:textId="77777777" w:rsidR="00A327AC" w:rsidRDefault="0072427B">
            <w:pPr>
              <w:pStyle w:val="TableParagraph"/>
              <w:spacing w:before="2"/>
            </w:pPr>
            <w:r>
              <w:t>---</w:t>
            </w:r>
          </w:p>
        </w:tc>
      </w:tr>
      <w:tr w:rsidR="00A327AC" w14:paraId="19EC6C9B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4D58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190548" w14:textId="77777777" w:rsidR="00A327AC" w:rsidRDefault="0072427B">
            <w:pPr>
              <w:pStyle w:val="TableParagraph"/>
              <w:spacing w:before="4"/>
            </w:pPr>
            <w:r>
              <w:t>Počet pedagogických pracovníků - absolventů vzdělávání</w:t>
            </w:r>
          </w:p>
        </w:tc>
      </w:tr>
      <w:tr w:rsidR="00A327AC" w14:paraId="03FCA5E0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3ACC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F5856" w14:textId="77777777" w:rsidR="00A327AC" w:rsidRDefault="0072427B">
            <w:pPr>
              <w:pStyle w:val="TableParagraph"/>
            </w:pPr>
            <w:r>
              <w:t>2019</w:t>
            </w:r>
            <w:r w:rsidR="005128DF">
              <w:t xml:space="preserve"> </w:t>
            </w:r>
            <w:r>
              <w:t>– 2020</w:t>
            </w:r>
          </w:p>
        </w:tc>
      </w:tr>
      <w:tr w:rsidR="00A327AC" w14:paraId="766093D9" w14:textId="77777777" w:rsidTr="003D699F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0E74328F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14:paraId="1AC4438F" w14:textId="77777777" w:rsidR="00A327AC" w:rsidRDefault="0072427B">
            <w:pPr>
              <w:pStyle w:val="TableParagraph"/>
            </w:pPr>
            <w:r>
              <w:t>dle projektové žádosti</w:t>
            </w:r>
          </w:p>
        </w:tc>
      </w:tr>
      <w:tr w:rsidR="00A327AC" w14:paraId="19166805" w14:textId="77777777" w:rsidTr="003D699F">
        <w:trPr>
          <w:trHeight w:val="389"/>
        </w:trPr>
        <w:tc>
          <w:tcPr>
            <w:tcW w:w="2235" w:type="dxa"/>
            <w:tcBorders>
              <w:top w:val="single" w:sz="8" w:space="0" w:color="auto"/>
              <w:right w:val="single" w:sz="6" w:space="0" w:color="000000"/>
            </w:tcBorders>
          </w:tcPr>
          <w:p w14:paraId="7214CFEF" w14:textId="77777777" w:rsidR="00A327AC" w:rsidRDefault="0072427B">
            <w:pPr>
              <w:pStyle w:val="TableParagraph"/>
              <w:spacing w:before="3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</w:tcBorders>
          </w:tcPr>
          <w:p w14:paraId="2379F771" w14:textId="77777777" w:rsidR="00A327AC" w:rsidRDefault="0072427B">
            <w:pPr>
              <w:pStyle w:val="TableParagraph"/>
              <w:spacing w:before="3"/>
            </w:pPr>
            <w:r>
              <w:t>OP VVV</w:t>
            </w:r>
          </w:p>
        </w:tc>
      </w:tr>
    </w:tbl>
    <w:p w14:paraId="0BA1439D" w14:textId="77777777" w:rsidR="00A327AC" w:rsidRDefault="00A327AC">
      <w:pPr>
        <w:sectPr w:rsidR="00A327AC">
          <w:headerReference w:type="default" r:id="rId14"/>
          <w:pgSz w:w="11900" w:h="16850"/>
          <w:pgMar w:top="1360" w:right="640" w:bottom="1440" w:left="840" w:header="761" w:footer="1198" w:gutter="0"/>
          <w:cols w:space="708"/>
        </w:sectPr>
      </w:pPr>
    </w:p>
    <w:p w14:paraId="44AB8F90" w14:textId="77777777" w:rsidR="00A327AC" w:rsidRDefault="0072427B">
      <w:pPr>
        <w:spacing w:before="101" w:after="4"/>
        <w:ind w:left="528" w:right="381"/>
        <w:rPr>
          <w:rFonts w:ascii="Cambria" w:hAnsi="Cambria"/>
          <w:b/>
          <w:color w:val="365F91"/>
          <w:sz w:val="28"/>
        </w:rPr>
      </w:pPr>
      <w:bookmarkStart w:id="4" w:name="_bookmark4"/>
      <w:bookmarkEnd w:id="4"/>
      <w:r>
        <w:rPr>
          <w:rFonts w:ascii="Cambria" w:hAnsi="Cambria"/>
          <w:b/>
          <w:color w:val="365F91"/>
          <w:sz w:val="28"/>
        </w:rPr>
        <w:lastRenderedPageBreak/>
        <w:t>Opatření 1.3 Zajištění komplexních podmínek pro kvalitní výuku v oblasti matematické (</w:t>
      </w:r>
      <w:proofErr w:type="spellStart"/>
      <w:r>
        <w:rPr>
          <w:rFonts w:ascii="Cambria" w:hAnsi="Cambria"/>
          <w:b/>
          <w:color w:val="365F91"/>
          <w:sz w:val="28"/>
        </w:rPr>
        <w:t>pre</w:t>
      </w:r>
      <w:proofErr w:type="spellEnd"/>
      <w:r>
        <w:rPr>
          <w:rFonts w:ascii="Cambria" w:hAnsi="Cambria"/>
          <w:b/>
          <w:color w:val="365F91"/>
          <w:sz w:val="28"/>
        </w:rPr>
        <w:t>)gramotnosti: modernizace vybavení a zařízení škol a rozvoj lidských zdrojů pro rozvoj matematické (</w:t>
      </w:r>
      <w:proofErr w:type="spellStart"/>
      <w:r>
        <w:rPr>
          <w:rFonts w:ascii="Cambria" w:hAnsi="Cambria"/>
          <w:b/>
          <w:color w:val="365F91"/>
          <w:sz w:val="28"/>
        </w:rPr>
        <w:t>pre</w:t>
      </w:r>
      <w:proofErr w:type="spellEnd"/>
      <w:r>
        <w:rPr>
          <w:rFonts w:ascii="Cambria" w:hAnsi="Cambria"/>
          <w:b/>
          <w:color w:val="365F91"/>
          <w:sz w:val="28"/>
        </w:rPr>
        <w:t>)gramotnosti</w:t>
      </w:r>
    </w:p>
    <w:p w14:paraId="04AF63A1" w14:textId="77777777" w:rsidR="0086688A" w:rsidRDefault="0086688A">
      <w:pPr>
        <w:spacing w:before="101" w:after="4"/>
        <w:ind w:left="528" w:right="381"/>
        <w:rPr>
          <w:rFonts w:ascii="Cambria" w:hAnsi="Cambria"/>
          <w:b/>
          <w:sz w:val="28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457BF00E" w14:textId="77777777">
        <w:trPr>
          <w:trHeight w:val="81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578DC292" w14:textId="77777777" w:rsidR="00A327AC" w:rsidRDefault="0072427B">
            <w:pPr>
              <w:pStyle w:val="TableParagraph"/>
              <w:spacing w:before="3"/>
              <w:ind w:left="128"/>
            </w:pPr>
            <w: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746E45E2" w14:textId="77777777" w:rsidR="00A327AC" w:rsidRDefault="0072427B">
            <w:pPr>
              <w:pStyle w:val="TableParagraph"/>
              <w:spacing w:before="0" w:line="276" w:lineRule="auto"/>
              <w:ind w:right="560"/>
              <w:rPr>
                <w:b/>
              </w:rPr>
            </w:pPr>
            <w:r>
              <w:rPr>
                <w:b/>
              </w:rPr>
              <w:t>1.3.2.A Vzdělávání pedagogických pracovníků v oblasti matematické (</w:t>
            </w:r>
            <w:proofErr w:type="spellStart"/>
            <w:r>
              <w:rPr>
                <w:b/>
              </w:rPr>
              <w:t>pre</w:t>
            </w:r>
            <w:proofErr w:type="spellEnd"/>
            <w:r>
              <w:rPr>
                <w:b/>
              </w:rPr>
              <w:t>)gramotnosti</w:t>
            </w:r>
          </w:p>
        </w:tc>
      </w:tr>
      <w:tr w:rsidR="00A327AC" w14:paraId="7919640A" w14:textId="77777777">
        <w:trPr>
          <w:trHeight w:val="146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EB513CA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43C509E5" w14:textId="77777777" w:rsidR="00A327AC" w:rsidRDefault="00AB5CAD">
            <w:pPr>
              <w:pStyle w:val="TableParagraph"/>
              <w:spacing w:before="0"/>
              <w:ind w:right="34"/>
              <w:jc w:val="both"/>
            </w:pPr>
            <w:r>
              <w:t>V</w:t>
            </w:r>
            <w:r w:rsidR="0072427B">
              <w:t>zdělávání pedagogických pracovníků mateřských škol za účelem získání nových znalostí a dovedností s cílem zvýšení kvality výuky v oblasti matematické pregramotnosti dětí v mateřské škole prostřednictvím účasti na vzdělávajících aktivitách (programech) v rozsahu a dle potřeb školy, respektive jejích pedagogických pracovníků</w:t>
            </w:r>
            <w:r>
              <w:t xml:space="preserve"> - </w:t>
            </w:r>
            <w:r w:rsidRPr="00AB5CAD">
              <w:t>nabídka vzdělávacích seminářů včetně webových stránek, zabývajících se MG, nabídka webinářů.</w:t>
            </w:r>
          </w:p>
        </w:tc>
      </w:tr>
      <w:tr w:rsidR="00A327AC" w14:paraId="3A1E4B0E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C945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93CCE" w14:textId="77777777" w:rsidR="00A327AC" w:rsidRDefault="00757BA2">
            <w:pPr>
              <w:pStyle w:val="TableParagraph"/>
            </w:pPr>
            <w:r>
              <w:t>Jednotlivé školy podle zájmu (MŠ YMCA</w:t>
            </w:r>
            <w:r w:rsidR="00EA738A">
              <w:t>, ZŠ Brána jazyků</w:t>
            </w:r>
            <w:r w:rsidR="009541DA">
              <w:t xml:space="preserve"> s RVM</w:t>
            </w:r>
            <w:r>
              <w:t>)</w:t>
            </w:r>
          </w:p>
        </w:tc>
      </w:tr>
      <w:tr w:rsidR="00A327AC" w14:paraId="5EC70F0D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35F9" w14:textId="77777777" w:rsidR="00A327AC" w:rsidRDefault="0072427B">
            <w:pPr>
              <w:pStyle w:val="TableParagraph"/>
              <w:spacing w:before="4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4D5BCA" w14:textId="77777777" w:rsidR="00A327AC" w:rsidRDefault="00757BA2">
            <w:pPr>
              <w:pStyle w:val="TableParagraph"/>
              <w:spacing w:before="4"/>
            </w:pPr>
            <w:r>
              <w:t>RT MAP II PS MG, PS Financování formou doporučení relevantních výzev</w:t>
            </w:r>
          </w:p>
        </w:tc>
      </w:tr>
      <w:tr w:rsidR="00A327AC" w14:paraId="3526565D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482E" w14:textId="77777777" w:rsidR="00A327AC" w:rsidRDefault="0072427B">
            <w:pPr>
              <w:pStyle w:val="TableParagraph"/>
              <w:spacing w:before="6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72DA1D" w14:textId="77777777" w:rsidR="00A327AC" w:rsidRDefault="00757BA2">
            <w:pPr>
              <w:pStyle w:val="TableParagraph"/>
              <w:spacing w:before="6"/>
            </w:pPr>
            <w:r>
              <w:t>2020</w:t>
            </w:r>
          </w:p>
        </w:tc>
      </w:tr>
      <w:tr w:rsidR="00A327AC" w14:paraId="30B99B8F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00BC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4E2B2" w14:textId="77777777" w:rsidR="00A327AC" w:rsidRPr="00777034" w:rsidRDefault="0072427B">
            <w:pPr>
              <w:pStyle w:val="TableParagraph"/>
            </w:pPr>
            <w:r w:rsidRPr="00777034">
              <w:t>8</w:t>
            </w:r>
            <w:r w:rsidR="00521C9B" w:rsidRPr="00777034">
              <w:t> </w:t>
            </w:r>
            <w:r w:rsidRPr="00777034">
              <w:t>000</w:t>
            </w:r>
            <w:r w:rsidR="00521C9B" w:rsidRPr="00777034">
              <w:t xml:space="preserve"> Kč</w:t>
            </w:r>
          </w:p>
        </w:tc>
      </w:tr>
      <w:tr w:rsidR="00A327AC" w14:paraId="4BD878BD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8F12" w14:textId="77777777" w:rsidR="00A327AC" w:rsidRDefault="0072427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2A825F" w14:textId="77777777" w:rsidR="00A327AC" w:rsidRPr="00777034" w:rsidRDefault="00757BA2">
            <w:pPr>
              <w:pStyle w:val="TableParagraph"/>
            </w:pPr>
            <w:r w:rsidRPr="00777034">
              <w:t xml:space="preserve">Rozpočet školy, </w:t>
            </w:r>
            <w:r w:rsidR="00181CDE" w:rsidRPr="00777034">
              <w:t>OP VVV (šablony)</w:t>
            </w:r>
          </w:p>
        </w:tc>
      </w:tr>
      <w:tr w:rsidR="00A327AC" w14:paraId="1094CE6F" w14:textId="77777777">
        <w:trPr>
          <w:trHeight w:val="119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A9CB8CF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796AC858" w14:textId="77777777" w:rsidR="00A327AC" w:rsidRPr="00777034" w:rsidRDefault="0072427B">
            <w:pPr>
              <w:pStyle w:val="TableParagraph"/>
              <w:spacing w:before="0"/>
              <w:ind w:right="34"/>
              <w:jc w:val="both"/>
            </w:pPr>
            <w:r w:rsidRPr="00777034">
              <w:t>Vzdělávání pedagogických pracovníků základní školy za účelem získání nových znalostí a dovedností (vč. praktických ukázek) s cílem zvýšení kvality výuky v oblasti matematické gramotnosti – realizace kurzu „na míru“ pro sbor pedagogických pracovníků základní školy napříč předměty</w:t>
            </w:r>
            <w:r w:rsidR="00EA738A" w:rsidRPr="00777034">
              <w:t xml:space="preserve"> - pořádání seminářů, nabídka webinářů a konferencí pro učitele.</w:t>
            </w:r>
          </w:p>
        </w:tc>
      </w:tr>
      <w:tr w:rsidR="00A327AC" w14:paraId="6FC183FD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328B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5FDD81" w14:textId="77777777" w:rsidR="00A327AC" w:rsidRPr="00777034" w:rsidRDefault="00166488">
            <w:pPr>
              <w:pStyle w:val="TableParagraph"/>
            </w:pPr>
            <w:r w:rsidRPr="00777034">
              <w:t>Jednotlivé školy podle zájmu (ZŠ nám. Curieových</w:t>
            </w:r>
            <w:r w:rsidR="00EA738A" w:rsidRPr="00777034">
              <w:t>, ZŠ Brána jazyků</w:t>
            </w:r>
            <w:r w:rsidR="009541DA" w:rsidRPr="00777034">
              <w:t xml:space="preserve"> s RVM</w:t>
            </w:r>
            <w:r w:rsidRPr="00777034">
              <w:t>)</w:t>
            </w:r>
          </w:p>
        </w:tc>
      </w:tr>
      <w:tr w:rsidR="00A327AC" w14:paraId="60BE532F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70DA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83436B" w14:textId="77777777" w:rsidR="00A327AC" w:rsidRPr="00777034" w:rsidRDefault="00166488">
            <w:pPr>
              <w:pStyle w:val="TableParagraph"/>
            </w:pPr>
            <w:r w:rsidRPr="00777034">
              <w:t>RT MAP II PS MG, PS Financování formou doporučení relevantních výzev</w:t>
            </w:r>
          </w:p>
        </w:tc>
      </w:tr>
      <w:tr w:rsidR="00A327AC" w14:paraId="51571119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20D3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19DD99" w14:textId="77777777" w:rsidR="00A327AC" w:rsidRPr="00777034" w:rsidRDefault="0072427B">
            <w:pPr>
              <w:pStyle w:val="TableParagraph"/>
            </w:pPr>
            <w:r w:rsidRPr="00777034">
              <w:t>2019 až 6/2020</w:t>
            </w:r>
          </w:p>
        </w:tc>
      </w:tr>
      <w:tr w:rsidR="00A327AC" w14:paraId="107D08CF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BB36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15B2E7" w14:textId="77777777" w:rsidR="00A327AC" w:rsidRPr="00777034" w:rsidRDefault="0072427B">
            <w:pPr>
              <w:pStyle w:val="TableParagraph"/>
            </w:pPr>
            <w:r w:rsidRPr="00777034">
              <w:t>dle rozsahu definovaných potřeb účastníků vzdělávání</w:t>
            </w:r>
          </w:p>
        </w:tc>
      </w:tr>
      <w:tr w:rsidR="00A327AC" w14:paraId="0BA020DF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AC37" w14:textId="77777777" w:rsidR="00A327AC" w:rsidRDefault="0072427B">
            <w:pPr>
              <w:pStyle w:val="TableParagraph"/>
              <w:spacing w:before="6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268A9B" w14:textId="77777777" w:rsidR="00A327AC" w:rsidRPr="00777034" w:rsidRDefault="00166488">
            <w:pPr>
              <w:pStyle w:val="TableParagraph"/>
              <w:spacing w:before="6"/>
            </w:pPr>
            <w:r w:rsidRPr="00777034">
              <w:t xml:space="preserve">Rozpočet školy, </w:t>
            </w:r>
            <w:r w:rsidR="00181CDE" w:rsidRPr="00777034">
              <w:t>OP VVV (šablony)</w:t>
            </w:r>
          </w:p>
        </w:tc>
      </w:tr>
      <w:tr w:rsidR="00A327AC" w14:paraId="7B4500C1" w14:textId="77777777">
        <w:trPr>
          <w:trHeight w:val="65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919C635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0CD5A5C4" w14:textId="77777777" w:rsidR="00A327AC" w:rsidRPr="00777034" w:rsidRDefault="0072427B">
            <w:pPr>
              <w:pStyle w:val="TableParagraph"/>
              <w:spacing w:before="0"/>
              <w:ind w:right="640"/>
            </w:pPr>
            <w:r w:rsidRPr="00777034">
              <w:t>Realizace projektu zjednodušeného vykazování – rozvoj a spolupráce pedagogů DVPP v matematické gramotnosti</w:t>
            </w:r>
          </w:p>
        </w:tc>
      </w:tr>
      <w:tr w:rsidR="00A327AC" w14:paraId="5932E5F6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E0EE" w14:textId="77777777" w:rsidR="00A327AC" w:rsidRDefault="0072427B">
            <w:pPr>
              <w:pStyle w:val="TableParagraph"/>
              <w:spacing w:before="6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D3C4D4" w14:textId="77777777" w:rsidR="00A327AC" w:rsidRPr="00777034" w:rsidRDefault="00166488" w:rsidP="00166488">
            <w:pPr>
              <w:pStyle w:val="TableParagraph"/>
            </w:pPr>
            <w:r w:rsidRPr="00777034">
              <w:t>Jednotlivé školy podle zájmu (Malostranská ZŠ, ZŠ nám. Curieových)</w:t>
            </w:r>
          </w:p>
        </w:tc>
      </w:tr>
      <w:tr w:rsidR="00A327AC" w14:paraId="7CF8295C" w14:textId="77777777">
        <w:trPr>
          <w:trHeight w:val="77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EC68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F603AF" w14:textId="77777777" w:rsidR="00A327AC" w:rsidRPr="00777034" w:rsidRDefault="00166488">
            <w:pPr>
              <w:pStyle w:val="TableParagraph"/>
              <w:spacing w:before="113"/>
            </w:pPr>
            <w:r w:rsidRPr="00777034">
              <w:t>RT MAP II PS MG, PS Financování formou doporučení relevantních výzev</w:t>
            </w:r>
          </w:p>
        </w:tc>
      </w:tr>
      <w:tr w:rsidR="00A327AC" w14:paraId="675A7CD4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B7FD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3A51A1" w14:textId="77777777" w:rsidR="00A327AC" w:rsidRPr="00777034" w:rsidRDefault="0072427B">
            <w:pPr>
              <w:pStyle w:val="TableParagraph"/>
            </w:pPr>
            <w:r w:rsidRPr="00777034">
              <w:t>2019 – 2020</w:t>
            </w:r>
          </w:p>
        </w:tc>
      </w:tr>
      <w:tr w:rsidR="00A327AC" w14:paraId="4874CA6F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CE13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B56873" w14:textId="77777777" w:rsidR="00A327AC" w:rsidRPr="00777034" w:rsidRDefault="0072427B">
            <w:pPr>
              <w:pStyle w:val="TableParagraph"/>
            </w:pPr>
            <w:r w:rsidRPr="00777034">
              <w:t>dle projektových žádostí</w:t>
            </w:r>
          </w:p>
        </w:tc>
      </w:tr>
      <w:tr w:rsidR="00A327AC" w14:paraId="5282CBC7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E92E" w14:textId="77777777" w:rsidR="00A327AC" w:rsidRDefault="0072427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AC4FEC" w14:textId="77777777" w:rsidR="00A327AC" w:rsidRPr="00777034" w:rsidRDefault="00181CDE">
            <w:pPr>
              <w:pStyle w:val="TableParagraph"/>
            </w:pPr>
            <w:r w:rsidRPr="00777034">
              <w:t>OP VVV (šablony)</w:t>
            </w:r>
          </w:p>
        </w:tc>
      </w:tr>
      <w:tr w:rsidR="00A327AC" w14:paraId="29A2E549" w14:textId="77777777">
        <w:trPr>
          <w:trHeight w:val="65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ED07039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1D6E403B" w14:textId="77777777" w:rsidR="00A327AC" w:rsidRPr="00777034" w:rsidRDefault="0072427B">
            <w:pPr>
              <w:pStyle w:val="TableParagraph"/>
              <w:tabs>
                <w:tab w:val="left" w:pos="1206"/>
                <w:tab w:val="left" w:pos="2193"/>
                <w:tab w:val="left" w:pos="3902"/>
                <w:tab w:val="left" w:pos="5107"/>
                <w:tab w:val="left" w:pos="5446"/>
                <w:tab w:val="left" w:pos="6164"/>
              </w:tabs>
              <w:spacing w:before="0"/>
              <w:ind w:right="51"/>
            </w:pPr>
            <w:r w:rsidRPr="00777034">
              <w:t>Realizace</w:t>
            </w:r>
            <w:r w:rsidRPr="00777034">
              <w:tab/>
              <w:t>projektů</w:t>
            </w:r>
            <w:r w:rsidRPr="00777034">
              <w:tab/>
              <w:t>zjednodušeného</w:t>
            </w:r>
            <w:r w:rsidRPr="00777034">
              <w:tab/>
              <w:t>vykazování</w:t>
            </w:r>
            <w:r w:rsidRPr="00777034">
              <w:tab/>
              <w:t>–</w:t>
            </w:r>
            <w:r w:rsidRPr="00777034">
              <w:tab/>
              <w:t>DVPP</w:t>
            </w:r>
            <w:r w:rsidRPr="00777034">
              <w:tab/>
              <w:t xml:space="preserve">v </w:t>
            </w:r>
            <w:r w:rsidRPr="00777034">
              <w:rPr>
                <w:spacing w:val="-6"/>
              </w:rPr>
              <w:t xml:space="preserve">oblasti </w:t>
            </w:r>
            <w:r w:rsidRPr="00777034">
              <w:t>matematické</w:t>
            </w:r>
            <w:r w:rsidRPr="00777034">
              <w:rPr>
                <w:spacing w:val="1"/>
              </w:rPr>
              <w:t xml:space="preserve"> </w:t>
            </w:r>
            <w:r w:rsidRPr="00777034">
              <w:t>(</w:t>
            </w:r>
            <w:proofErr w:type="spellStart"/>
            <w:r w:rsidRPr="00777034">
              <w:t>pre</w:t>
            </w:r>
            <w:proofErr w:type="spellEnd"/>
            <w:r w:rsidRPr="00777034">
              <w:t>)gramotnosti</w:t>
            </w:r>
          </w:p>
        </w:tc>
      </w:tr>
      <w:tr w:rsidR="00A327AC" w14:paraId="64A7D7CE" w14:textId="77777777" w:rsidTr="00A829DE">
        <w:trPr>
          <w:trHeight w:val="776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6942F0CB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14:paraId="481C7C54" w14:textId="77777777" w:rsidR="00A327AC" w:rsidRDefault="0072427B">
            <w:pPr>
              <w:pStyle w:val="TableParagraph"/>
            </w:pPr>
            <w:r>
              <w:t>MŠ Pštrossova</w:t>
            </w:r>
          </w:p>
          <w:p w14:paraId="07DA8187" w14:textId="77777777" w:rsidR="00A327AC" w:rsidRDefault="0072427B">
            <w:pPr>
              <w:pStyle w:val="TableParagraph"/>
              <w:spacing w:before="113"/>
            </w:pPr>
            <w:r>
              <w:t>MŠ Národní</w:t>
            </w:r>
          </w:p>
        </w:tc>
      </w:tr>
      <w:tr w:rsidR="00A327AC" w14:paraId="7BF67E73" w14:textId="77777777" w:rsidTr="00A829DE">
        <w:trPr>
          <w:trHeight w:val="387"/>
        </w:trPr>
        <w:tc>
          <w:tcPr>
            <w:tcW w:w="2235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160EE9C8" w14:textId="77777777" w:rsidR="00A327AC" w:rsidRDefault="0072427B">
            <w:pPr>
              <w:pStyle w:val="TableParagraph"/>
              <w:ind w:left="128"/>
            </w:pPr>
            <w:r>
              <w:lastRenderedPageBreak/>
              <w:t>Spolupráce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14:paraId="552B5F5E" w14:textId="77777777" w:rsidR="00A327AC" w:rsidRDefault="0072427B">
            <w:pPr>
              <w:pStyle w:val="TableParagraph"/>
            </w:pPr>
            <w:r>
              <w:t>---</w:t>
            </w:r>
          </w:p>
        </w:tc>
      </w:tr>
      <w:tr w:rsidR="00A327AC" w14:paraId="66F8F16F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F1CC" w14:textId="77777777" w:rsidR="00A327AC" w:rsidRDefault="0072427B">
            <w:pPr>
              <w:pStyle w:val="TableParagraph"/>
              <w:spacing w:before="4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1E7DD" w14:textId="77777777" w:rsidR="00A327AC" w:rsidRDefault="0072427B">
            <w:pPr>
              <w:pStyle w:val="TableParagraph"/>
              <w:spacing w:before="4"/>
            </w:pPr>
            <w:r>
              <w:t>2019</w:t>
            </w:r>
            <w:r w:rsidR="005128DF">
              <w:t xml:space="preserve"> </w:t>
            </w:r>
            <w:r>
              <w:t>-</w:t>
            </w:r>
            <w:r w:rsidR="005128DF">
              <w:t xml:space="preserve"> </w:t>
            </w:r>
            <w:r>
              <w:t>2020</w:t>
            </w:r>
          </w:p>
        </w:tc>
      </w:tr>
      <w:tr w:rsidR="00A327AC" w14:paraId="73CA81F3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1B98" w14:textId="77777777" w:rsidR="00A327AC" w:rsidRDefault="0072427B">
            <w:pPr>
              <w:pStyle w:val="TableParagraph"/>
              <w:spacing w:before="4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56821D" w14:textId="77777777" w:rsidR="00A327AC" w:rsidRDefault="000A3FA5">
            <w:pPr>
              <w:pStyle w:val="TableParagraph"/>
              <w:spacing w:before="4"/>
            </w:pPr>
            <w:r>
              <w:t>dle projektových žádostí</w:t>
            </w:r>
          </w:p>
        </w:tc>
      </w:tr>
      <w:tr w:rsidR="000A3FA5" w:rsidRPr="00777034" w14:paraId="46CC539D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4B4D" w14:textId="77777777" w:rsidR="000A3FA5" w:rsidRPr="00777034" w:rsidRDefault="000A3FA5" w:rsidP="00521C9B">
            <w:pPr>
              <w:pStyle w:val="TableParagraph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9DA4E8" w14:textId="77777777" w:rsidR="000A3FA5" w:rsidRPr="00777034" w:rsidRDefault="00181CDE" w:rsidP="00521C9B">
            <w:pPr>
              <w:pStyle w:val="TableParagraph"/>
            </w:pPr>
            <w:r w:rsidRPr="00777034">
              <w:t>OP VVV (šablony)</w:t>
            </w:r>
          </w:p>
        </w:tc>
      </w:tr>
      <w:tr w:rsidR="000A3FA5" w:rsidRPr="00777034" w14:paraId="21AC4CA0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27B08747" w14:textId="77777777" w:rsidR="000A3FA5" w:rsidRPr="00777034" w:rsidRDefault="000A3FA5">
            <w:pPr>
              <w:pStyle w:val="TableParagraph"/>
              <w:spacing w:before="4"/>
              <w:ind w:left="128"/>
            </w:pPr>
            <w:r w:rsidRPr="00777034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3A426F15" w14:textId="77777777" w:rsidR="000A3FA5" w:rsidRPr="00777034" w:rsidRDefault="000A3FA5">
            <w:pPr>
              <w:pStyle w:val="TableParagraph"/>
              <w:spacing w:before="4"/>
            </w:pPr>
            <w:r w:rsidRPr="00777034">
              <w:t>Počet pedagogických pracovníků – absolventů vzdělávání</w:t>
            </w:r>
          </w:p>
        </w:tc>
      </w:tr>
    </w:tbl>
    <w:p w14:paraId="6A04615A" w14:textId="77777777" w:rsidR="00A327AC" w:rsidRPr="00777034" w:rsidRDefault="00A327AC">
      <w:pPr>
        <w:sectPr w:rsidR="00A327AC" w:rsidRPr="00777034" w:rsidSect="004B0AD5">
          <w:footerReference w:type="default" r:id="rId15"/>
          <w:pgSz w:w="11900" w:h="16850"/>
          <w:pgMar w:top="1420" w:right="640" w:bottom="1460" w:left="840" w:header="761" w:footer="831" w:gutter="0"/>
          <w:cols w:space="708"/>
        </w:sectPr>
      </w:pPr>
    </w:p>
    <w:p w14:paraId="4517A19F" w14:textId="77777777" w:rsidR="00A327AC" w:rsidRPr="00777034" w:rsidRDefault="0072427B">
      <w:pPr>
        <w:spacing w:before="101" w:after="4"/>
        <w:ind w:left="528" w:right="211"/>
        <w:rPr>
          <w:rFonts w:ascii="Cambria" w:hAnsi="Cambria"/>
          <w:b/>
          <w:color w:val="365F91"/>
          <w:sz w:val="28"/>
        </w:rPr>
      </w:pPr>
      <w:bookmarkStart w:id="5" w:name="_bookmark5"/>
      <w:bookmarkEnd w:id="5"/>
      <w:r w:rsidRPr="00777034">
        <w:rPr>
          <w:rFonts w:ascii="Cambria" w:hAnsi="Cambria"/>
          <w:b/>
          <w:color w:val="365F91"/>
          <w:sz w:val="28"/>
        </w:rPr>
        <w:lastRenderedPageBreak/>
        <w:t>Opatření 1.6 Vzdělávání pedagogických i nepedagogických pracovníků a pracovníků organizací zaměřené na získávání nových znalostí a dovedností a jejich praktickou aplikaci ve výchově a výuce</w:t>
      </w:r>
    </w:p>
    <w:p w14:paraId="36A02821" w14:textId="77777777" w:rsidR="0086688A" w:rsidRPr="00777034" w:rsidRDefault="0086688A">
      <w:pPr>
        <w:spacing w:before="101" w:after="4"/>
        <w:ind w:left="528" w:right="211"/>
        <w:rPr>
          <w:rFonts w:ascii="Cambria" w:hAnsi="Cambria"/>
          <w:b/>
          <w:sz w:val="28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:rsidRPr="00777034" w14:paraId="70AE09EA" w14:textId="77777777">
        <w:trPr>
          <w:trHeight w:val="143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39304BE3" w14:textId="77777777" w:rsidR="00A327AC" w:rsidRPr="00777034" w:rsidRDefault="0072427B">
            <w:pPr>
              <w:pStyle w:val="TableParagraph"/>
              <w:spacing w:before="3"/>
              <w:ind w:left="128"/>
            </w:pPr>
            <w:r w:rsidRPr="00777034"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0CDC0B66" w14:textId="77777777" w:rsidR="00A327AC" w:rsidRPr="00777034" w:rsidRDefault="0072427B">
            <w:pPr>
              <w:pStyle w:val="TableParagraph"/>
              <w:spacing w:before="0" w:line="276" w:lineRule="auto"/>
              <w:ind w:right="34"/>
              <w:jc w:val="both"/>
              <w:rPr>
                <w:b/>
              </w:rPr>
            </w:pPr>
            <w:r w:rsidRPr="00777034">
              <w:rPr>
                <w:b/>
              </w:rPr>
              <w:t>1.6.2.B.1 Společné vzdělávání a setkávání pedagogických a nepedagogických pracovníků s odborníky za účelem vzájemné výměny zkušeností v aplikaci FG napříč předměty a získání nových znalostí a dovedností</w:t>
            </w:r>
          </w:p>
        </w:tc>
      </w:tr>
      <w:tr w:rsidR="00A327AC" w:rsidRPr="00777034" w14:paraId="206F4BEE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FBF493F" w14:textId="77777777" w:rsidR="00A327AC" w:rsidRPr="00777034" w:rsidRDefault="0072427B">
            <w:pPr>
              <w:pStyle w:val="TableParagraph"/>
              <w:spacing w:before="0"/>
              <w:ind w:left="128" w:right="710"/>
            </w:pPr>
            <w:r w:rsidRPr="00777034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4869DDD0" w14:textId="77777777" w:rsidR="00A327AC" w:rsidRPr="00777034" w:rsidRDefault="0072427B">
            <w:pPr>
              <w:pStyle w:val="TableParagraph"/>
              <w:spacing w:before="0"/>
              <w:ind w:right="462"/>
            </w:pPr>
            <w:r w:rsidRPr="00777034">
              <w:t>Realizace odborných seminářů „Rozumíme penězům“ pro pedagogické pracovníky MŠ, 1. i 2. stupně ZŠ</w:t>
            </w:r>
          </w:p>
        </w:tc>
      </w:tr>
      <w:tr w:rsidR="00A327AC" w:rsidRPr="00777034" w14:paraId="73A8E4EB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BB5B" w14:textId="77777777" w:rsidR="00A327AC" w:rsidRPr="00777034" w:rsidRDefault="0072427B">
            <w:pPr>
              <w:pStyle w:val="TableParagraph"/>
              <w:ind w:left="128"/>
            </w:pPr>
            <w:r w:rsidRPr="00777034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E0805A" w14:textId="77777777" w:rsidR="00A327AC" w:rsidRPr="00777034" w:rsidRDefault="0072427B">
            <w:pPr>
              <w:pStyle w:val="TableParagraph"/>
            </w:pPr>
            <w:r w:rsidRPr="00777034">
              <w:t>MČ Praha 1</w:t>
            </w:r>
            <w:r w:rsidR="008817E1" w:rsidRPr="00777034">
              <w:t>, oddělení školství</w:t>
            </w:r>
          </w:p>
        </w:tc>
      </w:tr>
      <w:tr w:rsidR="00A327AC" w:rsidRPr="00777034" w14:paraId="5B9FFC47" w14:textId="77777777">
        <w:trPr>
          <w:trHeight w:val="1552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FE9D" w14:textId="77777777" w:rsidR="00A327AC" w:rsidRPr="00777034" w:rsidRDefault="0072427B">
            <w:pPr>
              <w:pStyle w:val="TableParagraph"/>
              <w:ind w:left="128"/>
            </w:pPr>
            <w:r w:rsidRPr="00777034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CE8E99" w14:textId="77777777" w:rsidR="00A327AC" w:rsidRPr="00777034" w:rsidRDefault="0072427B">
            <w:pPr>
              <w:pStyle w:val="TableParagraph"/>
            </w:pPr>
            <w:r w:rsidRPr="00777034">
              <w:t>MŠ YMCA</w:t>
            </w:r>
          </w:p>
          <w:p w14:paraId="38415AF3" w14:textId="77777777" w:rsidR="00A327AC" w:rsidRPr="00777034" w:rsidRDefault="0072427B">
            <w:pPr>
              <w:pStyle w:val="TableParagraph"/>
              <w:spacing w:before="113" w:line="350" w:lineRule="auto"/>
              <w:ind w:right="4641"/>
            </w:pPr>
            <w:r w:rsidRPr="00777034">
              <w:t>ZŠ J. Gutha-Jarkovského Malostranská ZŠ</w:t>
            </w:r>
          </w:p>
          <w:p w14:paraId="3E4AEE2D" w14:textId="77777777" w:rsidR="00A327AC" w:rsidRPr="00777034" w:rsidRDefault="0072427B">
            <w:pPr>
              <w:pStyle w:val="TableParagraph"/>
            </w:pPr>
            <w:r w:rsidRPr="00777034">
              <w:t>ZŠ nám. Curieových</w:t>
            </w:r>
          </w:p>
        </w:tc>
      </w:tr>
      <w:tr w:rsidR="00A327AC" w:rsidRPr="00777034" w14:paraId="08B42215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1805" w14:textId="77777777" w:rsidR="00A327AC" w:rsidRPr="00777034" w:rsidRDefault="0072427B">
            <w:pPr>
              <w:pStyle w:val="TableParagraph"/>
              <w:spacing w:before="4"/>
              <w:ind w:left="128"/>
            </w:pPr>
            <w:r w:rsidRPr="00777034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C44B2" w14:textId="77777777" w:rsidR="00A327AC" w:rsidRPr="00777034" w:rsidRDefault="0072427B">
            <w:pPr>
              <w:pStyle w:val="TableParagraph"/>
              <w:spacing w:before="4"/>
            </w:pPr>
            <w:r w:rsidRPr="00777034">
              <w:t>9/2019 – 6/2020</w:t>
            </w:r>
          </w:p>
        </w:tc>
      </w:tr>
      <w:tr w:rsidR="00A327AC" w:rsidRPr="00777034" w14:paraId="63FE2255" w14:textId="77777777" w:rsidTr="00A829DE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22B4" w14:textId="77777777" w:rsidR="00A327AC" w:rsidRPr="00777034" w:rsidRDefault="0072427B">
            <w:pPr>
              <w:pStyle w:val="TableParagraph"/>
              <w:spacing w:before="4"/>
              <w:ind w:left="128"/>
            </w:pPr>
            <w:r w:rsidRPr="00777034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1BF7CB" w14:textId="77777777" w:rsidR="00A327AC" w:rsidRPr="00777034" w:rsidRDefault="0072427B">
            <w:pPr>
              <w:pStyle w:val="TableParagraph"/>
              <w:spacing w:before="4"/>
            </w:pPr>
            <w:r w:rsidRPr="00777034">
              <w:t>20 000 Kč</w:t>
            </w:r>
          </w:p>
        </w:tc>
      </w:tr>
      <w:tr w:rsidR="00A327AC" w14:paraId="5FC0883F" w14:textId="77777777" w:rsidTr="00A829DE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2777F178" w14:textId="77777777" w:rsidR="00A327AC" w:rsidRPr="00777034" w:rsidRDefault="0072427B">
            <w:pPr>
              <w:pStyle w:val="TableParagraph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14:paraId="3F775339" w14:textId="77777777" w:rsidR="00A327AC" w:rsidRDefault="00181CDE">
            <w:pPr>
              <w:pStyle w:val="TableParagraph"/>
            </w:pPr>
            <w:r w:rsidRPr="00777034">
              <w:t>Rozpočet škol, OP VVV (šablony)</w:t>
            </w:r>
          </w:p>
        </w:tc>
      </w:tr>
    </w:tbl>
    <w:p w14:paraId="7837D138" w14:textId="77777777" w:rsidR="00A327AC" w:rsidRDefault="00A327AC">
      <w:pPr>
        <w:sectPr w:rsidR="00A327AC" w:rsidSect="004B0AD5">
          <w:footerReference w:type="default" r:id="rId16"/>
          <w:pgSz w:w="11900" w:h="16850"/>
          <w:pgMar w:top="1420" w:right="640" w:bottom="1460" w:left="840" w:header="761" w:footer="1262" w:gutter="0"/>
          <w:pgNumType w:start="13"/>
          <w:cols w:space="708"/>
        </w:sectPr>
      </w:pPr>
    </w:p>
    <w:p w14:paraId="1062469C" w14:textId="77777777" w:rsidR="00A327AC" w:rsidRDefault="0072427B">
      <w:pPr>
        <w:spacing w:before="101" w:after="3"/>
        <w:ind w:left="528" w:right="770"/>
        <w:rPr>
          <w:rFonts w:ascii="Cambria" w:hAnsi="Cambria"/>
          <w:b/>
          <w:color w:val="365F91"/>
          <w:sz w:val="28"/>
        </w:rPr>
      </w:pPr>
      <w:bookmarkStart w:id="6" w:name="_bookmark6"/>
      <w:bookmarkEnd w:id="6"/>
      <w:r>
        <w:rPr>
          <w:rFonts w:ascii="Cambria" w:hAnsi="Cambria"/>
          <w:b/>
          <w:color w:val="365F91"/>
          <w:sz w:val="28"/>
        </w:rPr>
        <w:lastRenderedPageBreak/>
        <w:t xml:space="preserve">Opatření 1.8 </w:t>
      </w:r>
      <w:r w:rsidR="00A41A84">
        <w:rPr>
          <w:rFonts w:ascii="Cambria" w:hAnsi="Cambria"/>
          <w:b/>
          <w:color w:val="FF0000"/>
          <w:sz w:val="28"/>
        </w:rPr>
        <w:t>PŘÍLEŽITOST</w:t>
      </w:r>
      <w:r w:rsidR="00A41A84">
        <w:rPr>
          <w:rFonts w:ascii="Cambria" w:hAnsi="Cambria"/>
          <w:b/>
          <w:color w:val="365F9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Podpora multikulturního chápání, kulturního povědomí a vyjadřování pedagogů, dětí, žáků i rodičů</w:t>
      </w:r>
    </w:p>
    <w:p w14:paraId="253B8C7D" w14:textId="77777777" w:rsidR="0086688A" w:rsidRDefault="0086688A">
      <w:pPr>
        <w:spacing w:before="101" w:after="3"/>
        <w:ind w:left="528" w:right="770"/>
        <w:rPr>
          <w:rFonts w:ascii="Cambria" w:hAnsi="Cambria"/>
          <w:b/>
          <w:sz w:val="28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5"/>
      </w:tblGrid>
      <w:tr w:rsidR="00A327AC" w14:paraId="6279B266" w14:textId="77777777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78896BA0" w14:textId="77777777" w:rsidR="00A327AC" w:rsidRDefault="0072427B">
            <w:pPr>
              <w:pStyle w:val="TableParagraph"/>
              <w:spacing w:before="3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7055" w:type="dxa"/>
            <w:tcBorders>
              <w:left w:val="single" w:sz="6" w:space="0" w:color="000000"/>
              <w:bottom w:val="single" w:sz="6" w:space="0" w:color="000000"/>
            </w:tcBorders>
          </w:tcPr>
          <w:p w14:paraId="4AF2DF9F" w14:textId="77777777" w:rsidR="00A327AC" w:rsidRDefault="0072427B">
            <w:pPr>
              <w:pStyle w:val="TableParagraph"/>
              <w:spacing w:before="0" w:line="237" w:lineRule="auto"/>
              <w:ind w:right="906"/>
              <w:rPr>
                <w:b/>
              </w:rPr>
            </w:pPr>
            <w:r>
              <w:rPr>
                <w:b/>
              </w:rPr>
              <w:t>1.8.1.</w:t>
            </w:r>
            <w:r w:rsidR="008817E1">
              <w:rPr>
                <w:b/>
              </w:rPr>
              <w:t>B</w:t>
            </w:r>
            <w:r>
              <w:rPr>
                <w:b/>
              </w:rPr>
              <w:t xml:space="preserve">.1 </w:t>
            </w:r>
            <w:r>
              <w:rPr>
                <w:b/>
                <w:color w:val="FF0000"/>
              </w:rPr>
              <w:t xml:space="preserve">PŘÍLEŽITOST </w:t>
            </w:r>
            <w:r>
              <w:rPr>
                <w:b/>
              </w:rPr>
              <w:t xml:space="preserve">Podpora uměleckého vzdělávání pro rovné </w:t>
            </w:r>
            <w:proofErr w:type="gramStart"/>
            <w:r>
              <w:rPr>
                <w:b/>
              </w:rPr>
              <w:t>příležitosti - jak</w:t>
            </w:r>
            <w:proofErr w:type="gramEnd"/>
            <w:r>
              <w:rPr>
                <w:b/>
              </w:rPr>
              <w:t xml:space="preserve"> v ZUŠ uchopit inkluzi</w:t>
            </w:r>
          </w:p>
        </w:tc>
      </w:tr>
      <w:tr w:rsidR="00A327AC" w14:paraId="403E3B38" w14:textId="77777777">
        <w:trPr>
          <w:trHeight w:val="265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1BDD283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1A41D52B" w14:textId="77777777" w:rsidR="00A327AC" w:rsidRDefault="0072427B">
            <w:pPr>
              <w:pStyle w:val="TableParagraph"/>
              <w:spacing w:before="0"/>
              <w:ind w:right="32"/>
              <w:jc w:val="both"/>
            </w:pPr>
            <w:r>
              <w:t xml:space="preserve">ZUŠ </w:t>
            </w:r>
            <w:proofErr w:type="spellStart"/>
            <w:r>
              <w:t>Orphenica</w:t>
            </w:r>
            <w:proofErr w:type="spellEnd"/>
            <w:r>
              <w:t xml:space="preserve"> je zapojena do projektu na podporu zlepšení přístupu žáků se SVP v základních uměleckých školách a ve všech jejich oborech. Projekt zahrnuje např. realizaci pilotních aktivit na školách, tvorbu metodických materiálů a didaktik (které v současné době pro práci se žáky se SVP v ZUŠ absentují) a šíření poznatků a výstupů na konferencích, v odborných médiích a pomocí on-line nástrojů (webové stránky, e-learning</w:t>
            </w:r>
            <w:r>
              <w:rPr>
                <w:spacing w:val="-25"/>
              </w:rPr>
              <w:t xml:space="preserve"> </w:t>
            </w:r>
            <w:r>
              <w:t>apod.).</w:t>
            </w:r>
          </w:p>
          <w:p w14:paraId="6A9B838C" w14:textId="77777777" w:rsidR="00A327AC" w:rsidRDefault="0072427B">
            <w:pPr>
              <w:pStyle w:val="TableParagraph"/>
              <w:tabs>
                <w:tab w:val="left" w:pos="1600"/>
                <w:tab w:val="left" w:pos="3247"/>
                <w:tab w:val="left" w:pos="4102"/>
                <w:tab w:val="left" w:pos="5597"/>
                <w:tab w:val="left" w:pos="6706"/>
              </w:tabs>
              <w:spacing w:before="120" w:line="237" w:lineRule="auto"/>
              <w:ind w:right="50"/>
              <w:jc w:val="both"/>
            </w:pPr>
            <w:r>
              <w:t>Veškeré</w:t>
            </w:r>
            <w:r>
              <w:tab/>
              <w:t>informace</w:t>
            </w:r>
            <w:r>
              <w:tab/>
              <w:t>o</w:t>
            </w:r>
            <w:r>
              <w:tab/>
              <w:t>projektu</w:t>
            </w:r>
            <w:r>
              <w:tab/>
              <w:t>jsou</w:t>
            </w:r>
            <w:r>
              <w:tab/>
            </w:r>
            <w:r>
              <w:rPr>
                <w:spacing w:val="-11"/>
              </w:rPr>
              <w:t xml:space="preserve">na: </w:t>
            </w:r>
            <w:hyperlink r:id="rId17" w:anchor="harmonogram">
              <w:r>
                <w:rPr>
                  <w:color w:val="0000FF"/>
                  <w:spacing w:val="-1"/>
                  <w:u w:val="single" w:color="0000FF"/>
                </w:rPr>
                <w:t>http://www.eurohudebka.cz/projekt_rovne_prilezitosti.html#harmonogram</w:t>
              </w:r>
            </w:hyperlink>
          </w:p>
          <w:p w14:paraId="6B128326" w14:textId="77777777" w:rsidR="00A327AC" w:rsidRDefault="0072427B">
            <w:pPr>
              <w:pStyle w:val="TableParagraph"/>
              <w:spacing w:before="2"/>
            </w:pPr>
            <w:r>
              <w:rPr>
                <w:color w:val="0000FF"/>
                <w:u w:val="single" w:color="0000FF"/>
              </w:rPr>
              <w:t>_projektu</w:t>
            </w:r>
          </w:p>
        </w:tc>
      </w:tr>
      <w:tr w:rsidR="00A327AC" w14:paraId="1480FD39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BB45" w14:textId="77777777" w:rsidR="00A327AC" w:rsidRDefault="0072427B">
            <w:pPr>
              <w:pStyle w:val="TableParagraph"/>
              <w:spacing w:before="4"/>
              <w:ind w:left="128"/>
            </w:pPr>
            <w:r>
              <w:t>Realizátor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871D70" w14:textId="77777777" w:rsidR="00A327AC" w:rsidRDefault="0072427B">
            <w:pPr>
              <w:pStyle w:val="TableParagraph"/>
              <w:spacing w:before="4"/>
            </w:pPr>
            <w:proofErr w:type="spellStart"/>
            <w:r>
              <w:t>Portedo</w:t>
            </w:r>
            <w:proofErr w:type="spellEnd"/>
            <w:r>
              <w:t xml:space="preserve"> a.s. (ZUŠ </w:t>
            </w:r>
            <w:proofErr w:type="spellStart"/>
            <w:r>
              <w:t>Orphenica</w:t>
            </w:r>
            <w:proofErr w:type="spellEnd"/>
            <w:r>
              <w:t>)</w:t>
            </w:r>
          </w:p>
        </w:tc>
      </w:tr>
      <w:tr w:rsidR="00A327AC" w14:paraId="68326839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3BA4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1FDB72" w14:textId="77777777" w:rsidR="00A327AC" w:rsidRDefault="0072427B">
            <w:pPr>
              <w:pStyle w:val="TableParagraph"/>
            </w:pPr>
            <w:r>
              <w:t>Základní umělecké školy v území Prahy 1</w:t>
            </w:r>
          </w:p>
        </w:tc>
      </w:tr>
      <w:tr w:rsidR="00A327AC" w14:paraId="66451226" w14:textId="77777777">
        <w:trPr>
          <w:trHeight w:val="104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3B4E" w14:textId="77777777" w:rsidR="00A327AC" w:rsidRDefault="0072427B">
            <w:pPr>
              <w:pStyle w:val="TableParagraph"/>
              <w:ind w:left="128"/>
            </w:pPr>
            <w:r>
              <w:t>Indikátor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510F0E" w14:textId="77777777" w:rsidR="00A327AC" w:rsidRDefault="0072427B">
            <w:pPr>
              <w:pStyle w:val="TableParagraph"/>
            </w:pPr>
            <w:r>
              <w:t>Počet vytvořených metodik a didaktických materiálů</w:t>
            </w:r>
          </w:p>
          <w:p w14:paraId="23BB5F55" w14:textId="77777777" w:rsidR="00A327AC" w:rsidRDefault="0072427B">
            <w:pPr>
              <w:pStyle w:val="TableParagraph"/>
              <w:spacing w:before="111"/>
              <w:ind w:right="216"/>
            </w:pPr>
            <w:r>
              <w:t>Počet nově zavedených způsobů, metod, forem a nástrojů rozvoje kulturní gramotnosti dětí v mateřských školách</w:t>
            </w:r>
          </w:p>
        </w:tc>
      </w:tr>
      <w:tr w:rsidR="00A327AC" w14:paraId="572AD7B7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2695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92CF62" w14:textId="77777777" w:rsidR="00A327AC" w:rsidRDefault="0072427B">
            <w:pPr>
              <w:pStyle w:val="TableParagraph"/>
            </w:pPr>
            <w:r>
              <w:t>10/2017 – 2/2020</w:t>
            </w:r>
          </w:p>
        </w:tc>
      </w:tr>
      <w:tr w:rsidR="00A327AC" w14:paraId="7951380B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74A7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61F718" w14:textId="77777777" w:rsidR="00A327AC" w:rsidRDefault="0072427B">
            <w:pPr>
              <w:pStyle w:val="TableParagraph"/>
            </w:pPr>
            <w:r>
              <w:t>23,9 mil. Kč</w:t>
            </w:r>
          </w:p>
        </w:tc>
      </w:tr>
      <w:tr w:rsidR="00A327AC" w14:paraId="1D3CFD8B" w14:textId="77777777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3BE00697" w14:textId="77777777" w:rsidR="00A327AC" w:rsidRDefault="0072427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</w:tcBorders>
          </w:tcPr>
          <w:p w14:paraId="1C69ADCB" w14:textId="77777777" w:rsidR="00A327AC" w:rsidRDefault="0072427B">
            <w:pPr>
              <w:pStyle w:val="TableParagraph"/>
            </w:pPr>
            <w:r>
              <w:t>OP VVV (+ příjemce)</w:t>
            </w:r>
          </w:p>
        </w:tc>
      </w:tr>
    </w:tbl>
    <w:p w14:paraId="47D78B32" w14:textId="77777777" w:rsidR="00A327AC" w:rsidRDefault="00A327AC">
      <w:pPr>
        <w:pStyle w:val="Zkladntext"/>
        <w:rPr>
          <w:rFonts w:ascii="Cambria"/>
          <w:b/>
          <w:sz w:val="20"/>
        </w:rPr>
      </w:pPr>
    </w:p>
    <w:p w14:paraId="3303E4DE" w14:textId="77777777" w:rsidR="00A327AC" w:rsidRDefault="00A327AC">
      <w:pPr>
        <w:pStyle w:val="Zkladntext"/>
        <w:spacing w:before="7"/>
        <w:rPr>
          <w:rFonts w:ascii="Cambria"/>
          <w:b/>
          <w:sz w:val="23"/>
        </w:rPr>
      </w:pPr>
    </w:p>
    <w:p w14:paraId="376FDB1C" w14:textId="77777777" w:rsidR="00A327AC" w:rsidRPr="00351749" w:rsidRDefault="00A327AC">
      <w:pPr>
        <w:spacing w:line="394" w:lineRule="exact"/>
        <w:rPr>
          <w:highlight w:val="darkGray"/>
        </w:rPr>
        <w:sectPr w:rsidR="00A327AC" w:rsidRPr="00351749">
          <w:pgSz w:w="11900" w:h="16850"/>
          <w:pgMar w:top="1420" w:right="640" w:bottom="1460" w:left="840" w:header="761" w:footer="1262" w:gutter="0"/>
          <w:cols w:space="708"/>
        </w:sectPr>
      </w:pPr>
    </w:p>
    <w:p w14:paraId="59359F6E" w14:textId="77777777" w:rsidR="00A327AC" w:rsidRPr="00351749" w:rsidRDefault="00A327AC">
      <w:pPr>
        <w:pStyle w:val="Zkladntext"/>
        <w:spacing w:before="6"/>
        <w:rPr>
          <w:rFonts w:ascii="Times New Roman"/>
          <w:sz w:val="16"/>
          <w:highlight w:val="darkGray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1F6316A0" w14:textId="77777777">
        <w:trPr>
          <w:trHeight w:val="390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79322C21" w14:textId="77777777" w:rsidR="00A327AC" w:rsidRDefault="0072427B">
            <w:pPr>
              <w:pStyle w:val="TableParagraph"/>
              <w:spacing w:before="5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14D3E0C8" w14:textId="77777777" w:rsidR="00A327AC" w:rsidRDefault="0072427B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 xml:space="preserve">1.8.2.B.3 Kulturně-vzdělávací </w:t>
            </w:r>
            <w:r w:rsidR="00EF18DB">
              <w:rPr>
                <w:b/>
              </w:rPr>
              <w:t>aktivity</w:t>
            </w:r>
            <w:r>
              <w:rPr>
                <w:b/>
              </w:rPr>
              <w:t xml:space="preserve"> pro pedagogy</w:t>
            </w:r>
          </w:p>
        </w:tc>
      </w:tr>
      <w:tr w:rsidR="00A327AC" w14:paraId="21FFBF63" w14:textId="77777777">
        <w:trPr>
          <w:trHeight w:val="572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767B3EB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206E1644" w14:textId="7775A654" w:rsidR="00A327AC" w:rsidRDefault="0072427B">
            <w:pPr>
              <w:pStyle w:val="TableParagraph"/>
              <w:spacing w:before="0"/>
              <w:ind w:right="31"/>
              <w:jc w:val="both"/>
            </w:pPr>
            <w:r>
              <w:t xml:space="preserve">Předmětem projektu je umožnit   pedagogům   získání   nových   </w:t>
            </w:r>
            <w:proofErr w:type="gramStart"/>
            <w:r>
              <w:t>znalostí  z</w:t>
            </w:r>
            <w:proofErr w:type="gramEnd"/>
            <w:r>
              <w:t xml:space="preserve"> „kulturního“ prostředí Prahy 1, zajistit jim vstup na zajímavá a kulturně podnětná místa, možnost setkání s kolegy a odborníky, získat nové znalosti, příklady dobré praxe, osvojit si nové dovednosti a získat informace, které následně   využijí   v rozvoji   kulturní   a   multikulturní    gramotnosti    dětí s využitím principů „místně zakotveného učení“. Mají-li pedagogové předávat dětem a žákům znalosti a informace, musí si je sami nejdříve osvojit, v rámci aktivity k tomu navíc dojde v příjemném a podnětném prostředí.</w:t>
            </w:r>
          </w:p>
          <w:p w14:paraId="3A58E4A7" w14:textId="77777777" w:rsidR="00A327AC" w:rsidRDefault="0072427B">
            <w:pPr>
              <w:pStyle w:val="TableParagraph"/>
              <w:spacing w:before="117"/>
              <w:ind w:right="31"/>
              <w:jc w:val="both"/>
            </w:pPr>
            <w:r>
              <w:t xml:space="preserve">Aktivita proto stojí na organizaci pravidelných (1x za 4 měsíce) kulturních setkání pro pedagogické pracovníky v prostorách vybraných kulturních institucí a organizací, kde budou diskutovat na vybrané téma, zúčastní se prezentace ukázek (např. ZUŠ </w:t>
            </w:r>
            <w:proofErr w:type="spellStart"/>
            <w:r>
              <w:t>Orphenica</w:t>
            </w:r>
            <w:proofErr w:type="spellEnd"/>
            <w:r>
              <w:t xml:space="preserve"> – zavádění principů Kreativního partnerství apod.), budou mít prostor pro vzájemné sdílení znalostí a zkušeností v daném tématu a osvojí si tak nové znalosti a dovednosti pro svou praxi.</w:t>
            </w:r>
          </w:p>
          <w:p w14:paraId="7F48AC1D" w14:textId="77777777" w:rsidR="00A327AC" w:rsidRDefault="0072427B">
            <w:pPr>
              <w:pStyle w:val="TableParagraph"/>
              <w:spacing w:before="116"/>
              <w:ind w:right="34"/>
              <w:jc w:val="both"/>
            </w:pPr>
            <w:r>
              <w:t>V první polovině roku 2019 bude realizována první pilotní akce ve spolupráci s vybranou organizací – např. v některé ze ZUŠ, v Paláci Žofín, ve Francouzském institutu v Praze, v Knihovně Václava Havla</w:t>
            </w:r>
            <w:r>
              <w:rPr>
                <w:spacing w:val="-14"/>
              </w:rPr>
              <w:t xml:space="preserve"> </w:t>
            </w:r>
            <w:r>
              <w:t>apod.</w:t>
            </w:r>
          </w:p>
        </w:tc>
      </w:tr>
      <w:tr w:rsidR="00A327AC" w14:paraId="42BE956F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ED56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6FB2D" w14:textId="77777777" w:rsidR="00A327AC" w:rsidRDefault="0072427B">
            <w:pPr>
              <w:pStyle w:val="TableParagraph"/>
            </w:pPr>
            <w:r>
              <w:t>MČ Praha 1, oddělení školství</w:t>
            </w:r>
          </w:p>
        </w:tc>
      </w:tr>
      <w:tr w:rsidR="00A327AC" w14:paraId="0E2498E7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A3FC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DABA2A" w14:textId="77777777" w:rsidR="00A327AC" w:rsidRDefault="0072427B">
            <w:pPr>
              <w:pStyle w:val="TableParagraph"/>
            </w:pPr>
            <w:r>
              <w:t>MŠ, ZŠ a ZUŠ z území Prahy 1</w:t>
            </w:r>
            <w:r w:rsidR="00466306">
              <w:t>, RT MAP II PS pro kulturní povědomí</w:t>
            </w:r>
          </w:p>
        </w:tc>
      </w:tr>
      <w:tr w:rsidR="00A327AC" w14:paraId="2C7FBB71" w14:textId="77777777">
        <w:trPr>
          <w:trHeight w:val="2361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9FE0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A41292" w14:textId="77777777" w:rsidR="00A327AC" w:rsidRDefault="0072427B">
            <w:pPr>
              <w:pStyle w:val="TableParagraph"/>
              <w:spacing w:before="4"/>
            </w:pPr>
            <w:r>
              <w:t>Počet zapojených MŠ, ZŠ a ZUŠ (případně dalších škol) z území Prahy 1</w:t>
            </w:r>
          </w:p>
          <w:p w14:paraId="30691560" w14:textId="77777777" w:rsidR="00A327AC" w:rsidRDefault="0072427B">
            <w:pPr>
              <w:pStyle w:val="TableParagraph"/>
              <w:spacing w:before="117" w:line="235" w:lineRule="auto"/>
              <w:ind w:right="139"/>
            </w:pPr>
            <w:r>
              <w:t>Počet nově zavedených způsobů, metod, forem a nástrojů rozvoje kulturní gramotnosti dětí v MŠ, ZŠ, ZUŠ</w:t>
            </w:r>
          </w:p>
          <w:p w14:paraId="4A65CF67" w14:textId="77777777" w:rsidR="00A327AC" w:rsidRDefault="0072427B">
            <w:pPr>
              <w:pStyle w:val="TableParagraph"/>
              <w:spacing w:before="122"/>
              <w:ind w:right="300"/>
            </w:pPr>
            <w:r>
              <w:t>Počet projektů zaměřených na rozvoj kulturního povědomí ve spolupráci více subjektů</w:t>
            </w:r>
          </w:p>
          <w:p w14:paraId="3ED27FDB" w14:textId="77777777" w:rsidR="00A327AC" w:rsidRDefault="0072427B">
            <w:pPr>
              <w:pStyle w:val="TableParagraph"/>
              <w:spacing w:before="125" w:line="237" w:lineRule="auto"/>
              <w:ind w:right="48"/>
            </w:pPr>
            <w:r>
              <w:t>Počet projektů zaměřených na rozvoj kulturního a uměleckého projevu dětí a žáků</w:t>
            </w:r>
          </w:p>
        </w:tc>
      </w:tr>
      <w:tr w:rsidR="00A327AC" w14:paraId="3192B04B" w14:textId="77777777" w:rsidTr="00DD3FF0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3B46B172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14:paraId="221242A0" w14:textId="77777777" w:rsidR="00A327AC" w:rsidRDefault="0072427B">
            <w:pPr>
              <w:pStyle w:val="TableParagraph"/>
            </w:pPr>
            <w:r>
              <w:t>10/2019 – 6/2020</w:t>
            </w:r>
          </w:p>
        </w:tc>
      </w:tr>
      <w:tr w:rsidR="00A327AC" w14:paraId="3B7D2921" w14:textId="77777777" w:rsidTr="00DD3FF0">
        <w:trPr>
          <w:trHeight w:val="387"/>
        </w:trPr>
        <w:tc>
          <w:tcPr>
            <w:tcW w:w="2235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6382019D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14:paraId="0D84D21C" w14:textId="77777777" w:rsidR="00A327AC" w:rsidRDefault="0072427B">
            <w:pPr>
              <w:pStyle w:val="TableParagraph"/>
            </w:pPr>
            <w:r>
              <w:t>v rámci činností oddělení školství</w:t>
            </w:r>
          </w:p>
        </w:tc>
      </w:tr>
      <w:tr w:rsidR="00A327AC" w14:paraId="3BBB9834" w14:textId="77777777" w:rsidTr="00181CDE">
        <w:trPr>
          <w:trHeight w:val="26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B03A" w14:textId="77777777" w:rsidR="00A327AC" w:rsidRPr="00777034" w:rsidRDefault="0072427B">
            <w:pPr>
              <w:pStyle w:val="TableParagraph"/>
              <w:spacing w:before="4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3887B9" w14:textId="77777777" w:rsidR="00A327AC" w:rsidRPr="00777034" w:rsidRDefault="0072427B" w:rsidP="00181CDE">
            <w:pPr>
              <w:pStyle w:val="TableParagraph"/>
              <w:spacing w:before="4"/>
            </w:pPr>
            <w:r w:rsidRPr="00777034">
              <w:t>MČ Praha 1, oddělení školství</w:t>
            </w:r>
          </w:p>
        </w:tc>
      </w:tr>
      <w:tr w:rsidR="00A327AC" w14:paraId="43958BB7" w14:textId="77777777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6CACE1F" w14:textId="77777777" w:rsidR="00A327AC" w:rsidRPr="00777034" w:rsidRDefault="0072427B">
            <w:pPr>
              <w:pStyle w:val="TableParagraph"/>
              <w:spacing w:before="0"/>
              <w:ind w:left="128" w:right="710"/>
            </w:pPr>
            <w:r w:rsidRPr="00777034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4D523CD3" w14:textId="77777777" w:rsidR="00A327AC" w:rsidRPr="00777034" w:rsidRDefault="0072427B">
            <w:pPr>
              <w:pStyle w:val="TableParagraph"/>
              <w:spacing w:before="0" w:line="265" w:lineRule="exact"/>
            </w:pPr>
            <w:r w:rsidRPr="00777034">
              <w:t>Kulatý stůl s Národní galerií I</w:t>
            </w:r>
          </w:p>
          <w:p w14:paraId="66F44204" w14:textId="77777777" w:rsidR="00A327AC" w:rsidRPr="00777034" w:rsidRDefault="0072427B">
            <w:pPr>
              <w:pStyle w:val="TableParagraph"/>
              <w:spacing w:before="0"/>
            </w:pPr>
            <w:r w:rsidRPr="00777034">
              <w:t>Anežský klášter, zástupci MŠ + I. st. ZŠ</w:t>
            </w:r>
          </w:p>
        </w:tc>
      </w:tr>
      <w:tr w:rsidR="00A327AC" w14:paraId="39532864" w14:textId="77777777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B369" w14:textId="77777777" w:rsidR="00A327AC" w:rsidRPr="00777034" w:rsidRDefault="0072427B">
            <w:pPr>
              <w:pStyle w:val="TableParagraph"/>
              <w:ind w:left="128"/>
            </w:pPr>
            <w:r w:rsidRPr="00777034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78AB5F" w14:textId="77777777" w:rsidR="00A327AC" w:rsidRPr="00777034" w:rsidRDefault="0072427B">
            <w:pPr>
              <w:pStyle w:val="TableParagraph"/>
              <w:spacing w:before="4"/>
            </w:pPr>
            <w:r w:rsidRPr="00777034">
              <w:t>RT MAP II</w:t>
            </w:r>
            <w:r w:rsidR="00466306" w:rsidRPr="00777034">
              <w:t>, PS pro kulturní povědomí</w:t>
            </w:r>
            <w:r w:rsidRPr="00777034">
              <w:t xml:space="preserve"> a NG</w:t>
            </w:r>
          </w:p>
        </w:tc>
      </w:tr>
      <w:tr w:rsidR="00A327AC" w14:paraId="6D176347" w14:textId="77777777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45BE" w14:textId="77777777" w:rsidR="00A327AC" w:rsidRDefault="0072427B">
            <w:pPr>
              <w:pStyle w:val="TableParagraph"/>
              <w:spacing w:before="4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1D5374" w14:textId="77777777" w:rsidR="00A327AC" w:rsidRDefault="0072427B">
            <w:pPr>
              <w:pStyle w:val="TableParagraph"/>
              <w:spacing w:before="7"/>
            </w:pPr>
            <w:r>
              <w:t>Národní galerie</w:t>
            </w:r>
          </w:p>
        </w:tc>
      </w:tr>
      <w:tr w:rsidR="00A327AC" w14:paraId="230E430F" w14:textId="77777777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8857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33AA9" w14:textId="77777777" w:rsidR="00A327AC" w:rsidRDefault="0072427B">
            <w:pPr>
              <w:pStyle w:val="TableParagraph"/>
              <w:spacing w:before="4"/>
            </w:pPr>
            <w:r>
              <w:t>Realizovaná akce</w:t>
            </w:r>
          </w:p>
        </w:tc>
      </w:tr>
      <w:tr w:rsidR="00A327AC" w14:paraId="3D83521D" w14:textId="77777777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4BDF" w14:textId="77777777" w:rsidR="00A327AC" w:rsidRDefault="0072427B">
            <w:pPr>
              <w:pStyle w:val="TableParagraph"/>
              <w:spacing w:before="4"/>
              <w:ind w:left="128"/>
            </w:pPr>
            <w:r>
              <w:lastRenderedPageBreak/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E9768" w14:textId="77777777" w:rsidR="00A327AC" w:rsidRDefault="0072427B">
            <w:pPr>
              <w:pStyle w:val="TableParagraph"/>
              <w:spacing w:before="4"/>
            </w:pPr>
            <w:r>
              <w:t>11. 11. 2019</w:t>
            </w:r>
          </w:p>
        </w:tc>
      </w:tr>
      <w:tr w:rsidR="00A327AC" w14:paraId="5AE63D0E" w14:textId="77777777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FA80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23E3C7" w14:textId="77777777" w:rsidR="00A327AC" w:rsidRDefault="0072427B">
            <w:pPr>
              <w:pStyle w:val="TableParagraph"/>
            </w:pPr>
            <w:r>
              <w:t>5000 Kč</w:t>
            </w:r>
          </w:p>
        </w:tc>
      </w:tr>
      <w:tr w:rsidR="00A327AC" w14:paraId="588F4B50" w14:textId="77777777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345A" w14:textId="77777777" w:rsidR="00A327AC" w:rsidRDefault="0072427B">
            <w:pPr>
              <w:pStyle w:val="TableParagraph"/>
              <w:spacing w:before="4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023A9D" w14:textId="77777777" w:rsidR="00A327AC" w:rsidRDefault="008817E1">
            <w:pPr>
              <w:pStyle w:val="TableParagraph"/>
              <w:spacing w:before="4"/>
            </w:pPr>
            <w:r>
              <w:t xml:space="preserve">5000 Kč z </w:t>
            </w:r>
            <w:r w:rsidR="0072427B">
              <w:t xml:space="preserve">MAP II a </w:t>
            </w:r>
            <w:r>
              <w:t xml:space="preserve">další podpora z </w:t>
            </w:r>
            <w:r w:rsidR="0072427B">
              <w:t>NG</w:t>
            </w:r>
          </w:p>
        </w:tc>
      </w:tr>
      <w:tr w:rsidR="00A327AC" w14:paraId="03F40EEB" w14:textId="77777777">
        <w:trPr>
          <w:trHeight w:val="77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C491156" w14:textId="77777777" w:rsidR="00A327AC" w:rsidRDefault="0072427B">
            <w:pPr>
              <w:pStyle w:val="TableParagraph"/>
              <w:spacing w:line="237" w:lineRule="auto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A2AB87A" w14:textId="77777777" w:rsidR="00A327AC" w:rsidRDefault="0072427B">
            <w:pPr>
              <w:pStyle w:val="TableParagraph"/>
              <w:spacing w:line="237" w:lineRule="auto"/>
              <w:ind w:right="4183"/>
            </w:pPr>
            <w:r>
              <w:t>Kulatý stůl s Národní galerií II Zástupci ZŠ II. stupně</w:t>
            </w:r>
          </w:p>
        </w:tc>
      </w:tr>
      <w:tr w:rsidR="00A327AC" w14:paraId="32BEEE91" w14:textId="77777777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04BE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DBCFC7" w14:textId="77777777" w:rsidR="00A327AC" w:rsidRDefault="0072427B">
            <w:pPr>
              <w:pStyle w:val="TableParagraph"/>
              <w:spacing w:before="4"/>
            </w:pPr>
            <w:r>
              <w:t>RT MAP II</w:t>
            </w:r>
            <w:r w:rsidR="00466306">
              <w:t>, PS pro kulturní povědomí</w:t>
            </w:r>
            <w:r>
              <w:t xml:space="preserve"> a NG</w:t>
            </w:r>
          </w:p>
        </w:tc>
      </w:tr>
      <w:tr w:rsidR="00A327AC" w14:paraId="1AA8B109" w14:textId="77777777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1261" w14:textId="77777777" w:rsidR="00A327AC" w:rsidRDefault="0072427B">
            <w:pPr>
              <w:pStyle w:val="TableParagraph"/>
              <w:spacing w:before="4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750E0B" w14:textId="77777777" w:rsidR="00A327AC" w:rsidRDefault="0072427B">
            <w:pPr>
              <w:pStyle w:val="TableParagraph"/>
              <w:spacing w:before="6"/>
            </w:pPr>
            <w:r>
              <w:t>Národní galerie</w:t>
            </w:r>
          </w:p>
        </w:tc>
      </w:tr>
      <w:tr w:rsidR="00A327AC" w14:paraId="21ABE62B" w14:textId="77777777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759E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915F4" w14:textId="77777777" w:rsidR="00A327AC" w:rsidRDefault="0072427B">
            <w:pPr>
              <w:pStyle w:val="TableParagraph"/>
              <w:spacing w:before="4"/>
            </w:pPr>
            <w:r>
              <w:t>Realizovaná akce</w:t>
            </w:r>
          </w:p>
        </w:tc>
      </w:tr>
      <w:tr w:rsidR="00A327AC" w14:paraId="376E8807" w14:textId="77777777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BFC2" w14:textId="77777777" w:rsidR="00A327AC" w:rsidRDefault="0072427B">
            <w:pPr>
              <w:pStyle w:val="TableParagraph"/>
              <w:spacing w:before="4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E61E6" w14:textId="77777777" w:rsidR="00A327AC" w:rsidRDefault="0072427B">
            <w:pPr>
              <w:pStyle w:val="TableParagraph"/>
              <w:spacing w:before="4"/>
            </w:pPr>
            <w:r>
              <w:t>2020</w:t>
            </w:r>
          </w:p>
        </w:tc>
      </w:tr>
      <w:tr w:rsidR="00A327AC" w14:paraId="4B7D4A56" w14:textId="77777777" w:rsidTr="009E1C49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355C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BCC279" w14:textId="77777777" w:rsidR="00A327AC" w:rsidRDefault="0072427B">
            <w:pPr>
              <w:pStyle w:val="TableParagraph"/>
            </w:pPr>
            <w:r>
              <w:t>5000 Kč</w:t>
            </w:r>
          </w:p>
        </w:tc>
      </w:tr>
      <w:tr w:rsidR="00A327AC" w14:paraId="01E632FC" w14:textId="77777777" w:rsidTr="009E1C49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2099AFCB" w14:textId="77777777" w:rsidR="00A327AC" w:rsidRDefault="0072427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14:paraId="42F9BD76" w14:textId="77777777" w:rsidR="00A327AC" w:rsidRDefault="00466306">
            <w:pPr>
              <w:pStyle w:val="TableParagraph"/>
            </w:pPr>
            <w:r>
              <w:t xml:space="preserve">5000 Kč z </w:t>
            </w:r>
            <w:r w:rsidR="0072427B">
              <w:t>MAP II a</w:t>
            </w:r>
            <w:r>
              <w:t xml:space="preserve"> další podpora z</w:t>
            </w:r>
            <w:r w:rsidR="0072427B">
              <w:t xml:space="preserve"> NG</w:t>
            </w:r>
          </w:p>
        </w:tc>
      </w:tr>
    </w:tbl>
    <w:p w14:paraId="773E9C39" w14:textId="77777777" w:rsidR="00A327AC" w:rsidRDefault="00A327AC">
      <w:pPr>
        <w:sectPr w:rsidR="00A327AC">
          <w:pgSz w:w="11900" w:h="16850"/>
          <w:pgMar w:top="1420" w:right="640" w:bottom="1460" w:left="840" w:header="761" w:footer="1262" w:gutter="0"/>
          <w:cols w:space="708"/>
        </w:sect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EF18DB" w14:paraId="48865BE8" w14:textId="77777777" w:rsidTr="006F4873">
        <w:trPr>
          <w:trHeight w:val="390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37FC3D22" w14:textId="77777777" w:rsidR="00EF18DB" w:rsidRDefault="00EF18DB" w:rsidP="006F4873">
            <w:pPr>
              <w:pStyle w:val="TableParagraph"/>
              <w:spacing w:before="5"/>
              <w:ind w:left="128"/>
              <w:rPr>
                <w:b/>
              </w:rPr>
            </w:pPr>
            <w:r>
              <w:rPr>
                <w:b/>
              </w:rPr>
              <w:lastRenderedPageBreak/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62C206A9" w14:textId="77777777" w:rsidR="00EF18DB" w:rsidRDefault="00EF18DB" w:rsidP="006F4873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 xml:space="preserve">1.8.2.B.3 Výstava v Galerii 1 </w:t>
            </w:r>
          </w:p>
        </w:tc>
      </w:tr>
      <w:tr w:rsidR="00EF18DB" w14:paraId="74F9727E" w14:textId="77777777" w:rsidTr="001D2D85">
        <w:trPr>
          <w:trHeight w:val="336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580BD4E" w14:textId="77777777" w:rsidR="00EF18DB" w:rsidRDefault="00EF18DB" w:rsidP="006F4873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16EB3401" w14:textId="77777777" w:rsidR="00B26C51" w:rsidRDefault="00B26C51" w:rsidP="006F4873">
            <w:pPr>
              <w:pStyle w:val="TableParagraph"/>
              <w:spacing w:before="116"/>
              <w:ind w:right="34"/>
              <w:jc w:val="both"/>
            </w:pPr>
            <w:r>
              <w:t>Výstava v Galerii 1</w:t>
            </w:r>
          </w:p>
          <w:p w14:paraId="5836B599" w14:textId="58B79F21" w:rsidR="00EF18DB" w:rsidRDefault="00EF18DB" w:rsidP="006F4873">
            <w:pPr>
              <w:pStyle w:val="TableParagraph"/>
              <w:spacing w:before="116"/>
              <w:ind w:right="34"/>
              <w:jc w:val="both"/>
            </w:pPr>
            <w:r>
              <w:t xml:space="preserve">Společná výstava škol na území MČ P1 a studentů </w:t>
            </w:r>
            <w:proofErr w:type="spellStart"/>
            <w:r>
              <w:t>Ped</w:t>
            </w:r>
            <w:r w:rsidR="005128DF">
              <w:t>F</w:t>
            </w:r>
            <w:proofErr w:type="spellEnd"/>
            <w:r>
              <w:t xml:space="preserve"> UK, katedry VV. Záměr vznikl na podkladě již dříve realizovaných společných výstav škol v galeriích na P1 (Karel IV., Máme rádi Prahu 1). </w:t>
            </w:r>
          </w:p>
          <w:p w14:paraId="45E18101" w14:textId="01C514F7" w:rsidR="00EF18DB" w:rsidRDefault="00EF18DB" w:rsidP="006F4873">
            <w:pPr>
              <w:pStyle w:val="TableParagraph"/>
              <w:spacing w:before="116"/>
              <w:ind w:right="34"/>
              <w:jc w:val="both"/>
            </w:pPr>
            <w:r>
              <w:t>Tématem vystavovaných prací bude reflexe na navštívené Bienále výtvarného umění v Benátkách v roce 2019. Cílem pak zpřístupnění a chápání moderního umění jako součásti kulturního povědomí dětí a mládeže.  Návaznost má výstava na workshop pro pedagogy a studenty, který proběhl v červnu 2019 v ZŠ a G J. Gutha</w:t>
            </w:r>
            <w:r w:rsidR="005128DF">
              <w:t>-</w:t>
            </w:r>
            <w:r>
              <w:t xml:space="preserve">Jarkovského. </w:t>
            </w:r>
          </w:p>
          <w:p w14:paraId="771ED5B5" w14:textId="77777777" w:rsidR="00EF18DB" w:rsidRDefault="00EF18DB" w:rsidP="006F4873">
            <w:pPr>
              <w:pStyle w:val="TableParagraph"/>
              <w:spacing w:before="116"/>
              <w:ind w:left="0" w:right="34"/>
              <w:jc w:val="both"/>
            </w:pPr>
            <w:r>
              <w:t xml:space="preserve">   V průběhu výstavy budou připraveny dílny pro děti z MŠ a ZŠ. </w:t>
            </w:r>
          </w:p>
        </w:tc>
      </w:tr>
      <w:tr w:rsidR="00EF18DB" w14:paraId="31C264E8" w14:textId="77777777" w:rsidTr="006F4873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41CA" w14:textId="77777777" w:rsidR="00EF18DB" w:rsidRDefault="00EF18DB" w:rsidP="006F4873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AA9928" w14:textId="77777777" w:rsidR="00EF18DB" w:rsidRDefault="00EF18DB" w:rsidP="006F4873">
            <w:pPr>
              <w:pStyle w:val="TableParagraph"/>
            </w:pPr>
            <w:r>
              <w:t>MČ Praha 1, oddělení školství, MAP II – PS pro KP</w:t>
            </w:r>
          </w:p>
        </w:tc>
      </w:tr>
      <w:tr w:rsidR="00EF18DB" w14:paraId="59092F8B" w14:textId="77777777" w:rsidTr="006F4873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D5CD" w14:textId="77777777" w:rsidR="00EF18DB" w:rsidRDefault="00EF18DB" w:rsidP="006F4873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07D1D2" w14:textId="2E615FD3" w:rsidR="00EF18DB" w:rsidRDefault="00EF18DB" w:rsidP="005128DF">
            <w:pPr>
              <w:pStyle w:val="TableParagraph"/>
            </w:pPr>
            <w:proofErr w:type="spellStart"/>
            <w:r>
              <w:t>Ped</w:t>
            </w:r>
            <w:r w:rsidR="005128DF">
              <w:t>F</w:t>
            </w:r>
            <w:proofErr w:type="spellEnd"/>
            <w:r>
              <w:t xml:space="preserve"> UK Praha – katedra VV, MŠ, ZŠ území</w:t>
            </w:r>
            <w:r w:rsidR="005128DF">
              <w:t xml:space="preserve"> </w:t>
            </w:r>
            <w:r>
              <w:t>Prahy 1</w:t>
            </w:r>
          </w:p>
        </w:tc>
      </w:tr>
      <w:tr w:rsidR="00EF18DB" w14:paraId="784DE257" w14:textId="77777777" w:rsidTr="009E1C49">
        <w:trPr>
          <w:trHeight w:val="2361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C18F" w14:textId="77777777" w:rsidR="00EF18DB" w:rsidRDefault="00EF18DB" w:rsidP="006F4873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B7187" w14:textId="77777777" w:rsidR="00EF18DB" w:rsidRDefault="00EF18DB" w:rsidP="006F4873">
            <w:pPr>
              <w:pStyle w:val="TableParagraph"/>
              <w:spacing w:before="4"/>
            </w:pPr>
            <w:r>
              <w:t xml:space="preserve">Počet zapojených subjektů, počet vystavovatelů, počet doprovodných programů. </w:t>
            </w:r>
          </w:p>
          <w:p w14:paraId="32DF1512" w14:textId="77777777" w:rsidR="00EF18DB" w:rsidRDefault="00EF18DB" w:rsidP="006F4873">
            <w:pPr>
              <w:pStyle w:val="TableParagraph"/>
              <w:spacing w:before="117" w:line="235" w:lineRule="auto"/>
              <w:ind w:right="139"/>
            </w:pPr>
            <w:r>
              <w:t>Počet nově zavedených způsobů, metod, forem a nástrojů rozvoje kulturní gramotnosti dětí a žáků.</w:t>
            </w:r>
          </w:p>
          <w:p w14:paraId="333822E4" w14:textId="77777777" w:rsidR="00EF18DB" w:rsidRDefault="00EF18DB" w:rsidP="006F4873">
            <w:pPr>
              <w:pStyle w:val="TableParagraph"/>
              <w:spacing w:before="122"/>
              <w:ind w:right="300"/>
            </w:pPr>
            <w:r>
              <w:t>Počet projektů zaměřených na rozvoj kulturního povědomí ve spolupráci více subjektů</w:t>
            </w:r>
          </w:p>
          <w:p w14:paraId="0B9F4605" w14:textId="77777777" w:rsidR="00EF18DB" w:rsidRDefault="00EF18DB" w:rsidP="006F4873">
            <w:pPr>
              <w:pStyle w:val="TableParagraph"/>
              <w:spacing w:before="125" w:line="237" w:lineRule="auto"/>
              <w:ind w:right="48"/>
            </w:pPr>
            <w:r>
              <w:t>Počet projektů zaměřených na rozvoj kulturního a uměleckého projevu dětí a žáků</w:t>
            </w:r>
          </w:p>
        </w:tc>
      </w:tr>
      <w:tr w:rsidR="00EF18DB" w14:paraId="6AB29CE7" w14:textId="77777777" w:rsidTr="009E1C49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5EF10A1B" w14:textId="77777777" w:rsidR="00EF18DB" w:rsidRDefault="00EF18DB" w:rsidP="006F4873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14:paraId="601D9A3A" w14:textId="77777777" w:rsidR="00EF18DB" w:rsidRDefault="00EF18DB" w:rsidP="006F4873">
            <w:pPr>
              <w:pStyle w:val="TableParagraph"/>
            </w:pPr>
            <w:r>
              <w:t xml:space="preserve">Příprava 1/2020 – 5/2020. Výstava 6/2020. </w:t>
            </w:r>
          </w:p>
        </w:tc>
      </w:tr>
      <w:tr w:rsidR="00EF18DB" w14:paraId="3D947ABC" w14:textId="77777777" w:rsidTr="009E1C49">
        <w:trPr>
          <w:trHeight w:val="387"/>
        </w:trPr>
        <w:tc>
          <w:tcPr>
            <w:tcW w:w="2235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613A3118" w14:textId="77777777" w:rsidR="00EF18DB" w:rsidRDefault="00EF18DB" w:rsidP="006F4873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14:paraId="107A4422" w14:textId="77777777" w:rsidR="00EF18DB" w:rsidRDefault="00EF18DB" w:rsidP="006F4873">
            <w:pPr>
              <w:pStyle w:val="TableParagraph"/>
            </w:pPr>
            <w:r>
              <w:t>Náklady personální + materiální, 50.000,- Kč</w:t>
            </w:r>
          </w:p>
        </w:tc>
      </w:tr>
      <w:tr w:rsidR="00EF18DB" w:rsidRPr="00777034" w14:paraId="27C5C1B0" w14:textId="77777777" w:rsidTr="009E1C49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0435427C" w14:textId="77777777" w:rsidR="00EF18DB" w:rsidRPr="00777034" w:rsidRDefault="00EF18DB" w:rsidP="006F4873">
            <w:pPr>
              <w:pStyle w:val="TableParagraph"/>
              <w:spacing w:before="4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14:paraId="0A444DC4" w14:textId="77777777" w:rsidR="00EF18DB" w:rsidRPr="00777034" w:rsidRDefault="00181CDE" w:rsidP="006F4873">
            <w:pPr>
              <w:pStyle w:val="TableParagraph"/>
              <w:spacing w:before="4"/>
            </w:pPr>
            <w:r w:rsidRPr="00777034">
              <w:t xml:space="preserve">25 000 Kč z </w:t>
            </w:r>
            <w:r w:rsidR="00EF18DB" w:rsidRPr="00777034">
              <w:t>MČ Praha 1, oddělení školství</w:t>
            </w:r>
          </w:p>
          <w:p w14:paraId="79680CF3" w14:textId="77777777" w:rsidR="00EF18DB" w:rsidRPr="00777034" w:rsidRDefault="00181CDE" w:rsidP="006F4873">
            <w:pPr>
              <w:pStyle w:val="TableParagraph"/>
              <w:spacing w:before="113"/>
            </w:pPr>
            <w:r w:rsidRPr="00777034">
              <w:t xml:space="preserve">25 000 Kč z </w:t>
            </w:r>
            <w:r w:rsidR="00EF18DB" w:rsidRPr="00777034">
              <w:t>MAP II</w:t>
            </w:r>
          </w:p>
        </w:tc>
      </w:tr>
    </w:tbl>
    <w:p w14:paraId="68A436B4" w14:textId="77777777" w:rsidR="00EF18DB" w:rsidRPr="00777034" w:rsidRDefault="00EF18DB" w:rsidP="00EF18DB">
      <w:pPr>
        <w:spacing w:before="101"/>
        <w:ind w:right="99"/>
        <w:rPr>
          <w:rFonts w:ascii="Cambria" w:hAnsi="Cambria"/>
          <w:b/>
          <w:color w:val="365F91"/>
          <w:sz w:val="28"/>
        </w:rPr>
      </w:pPr>
    </w:p>
    <w:p w14:paraId="7ED39950" w14:textId="77777777" w:rsidR="00A327AC" w:rsidRPr="00777034" w:rsidRDefault="00A327AC">
      <w:pPr>
        <w:pStyle w:val="Zkladntext"/>
        <w:spacing w:before="4"/>
        <w:rPr>
          <w:rFonts w:ascii="Times New Roman"/>
          <w:sz w:val="25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6F4873" w:rsidRPr="00777034" w14:paraId="7CE4061A" w14:textId="77777777" w:rsidTr="006F4873">
        <w:trPr>
          <w:trHeight w:val="390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16AD90EB" w14:textId="77777777" w:rsidR="006F4873" w:rsidRPr="00777034" w:rsidRDefault="006F4873" w:rsidP="006F4873">
            <w:pPr>
              <w:pStyle w:val="TableParagraph"/>
              <w:spacing w:before="5"/>
              <w:ind w:left="128"/>
              <w:rPr>
                <w:b/>
              </w:rPr>
            </w:pPr>
            <w:r w:rsidRPr="00777034"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1B9D4EC8" w14:textId="77777777" w:rsidR="006F4873" w:rsidRPr="00777034" w:rsidRDefault="006F4873" w:rsidP="006F4873">
            <w:pPr>
              <w:pStyle w:val="TableParagraph"/>
              <w:spacing w:before="5"/>
              <w:rPr>
                <w:b/>
              </w:rPr>
            </w:pPr>
            <w:r w:rsidRPr="00777034">
              <w:rPr>
                <w:b/>
              </w:rPr>
              <w:t xml:space="preserve"> 1.8.2.B.5 </w:t>
            </w:r>
            <w:r w:rsidR="00A41A84" w:rsidRPr="00777034">
              <w:rPr>
                <w:b/>
                <w:color w:val="FF0000"/>
              </w:rPr>
              <w:t>PŘÍLEŽITOST</w:t>
            </w:r>
            <w:r w:rsidR="00A41A84" w:rsidRPr="00777034">
              <w:rPr>
                <w:b/>
              </w:rPr>
              <w:t xml:space="preserve"> </w:t>
            </w:r>
            <w:r w:rsidRPr="00777034">
              <w:rPr>
                <w:b/>
              </w:rPr>
              <w:t>Organizace vystoupení žáků ZUŠ, ale i dalších organizací (sborů ad.) v MŠ a ZŠ nebo ZUŠ – Interaktivní integrační projekt</w:t>
            </w:r>
          </w:p>
        </w:tc>
      </w:tr>
      <w:tr w:rsidR="006F4873" w:rsidRPr="00777034" w14:paraId="039710CE" w14:textId="77777777" w:rsidTr="001D2D85">
        <w:trPr>
          <w:trHeight w:val="2272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2CAFD2B" w14:textId="77777777" w:rsidR="006F4873" w:rsidRPr="00777034" w:rsidRDefault="006F4873" w:rsidP="006F4873">
            <w:pPr>
              <w:pStyle w:val="TableParagraph"/>
              <w:spacing w:before="0"/>
              <w:ind w:left="128" w:right="710"/>
            </w:pPr>
            <w:r w:rsidRPr="00777034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505F3FD9" w14:textId="68A5EA2D" w:rsidR="006F4873" w:rsidRPr="00777034" w:rsidRDefault="006F4873" w:rsidP="006F4873">
            <w:pPr>
              <w:pStyle w:val="TableParagraph"/>
              <w:spacing w:before="116"/>
              <w:ind w:right="34"/>
              <w:jc w:val="both"/>
            </w:pPr>
            <w:r w:rsidRPr="00777034">
              <w:t>Interaktivní integrační projekt</w:t>
            </w:r>
          </w:p>
          <w:p w14:paraId="712150E1" w14:textId="4015A6D0" w:rsidR="00782CE4" w:rsidRPr="00777034" w:rsidRDefault="006F4873" w:rsidP="006F4873">
            <w:pPr>
              <w:pStyle w:val="TableParagraph"/>
              <w:spacing w:before="116"/>
              <w:ind w:right="34"/>
              <w:jc w:val="both"/>
            </w:pPr>
            <w:r w:rsidRPr="00777034">
              <w:t>Společn</w:t>
            </w:r>
            <w:r w:rsidR="00782CE4" w:rsidRPr="00777034">
              <w:t>é aktivity dětí a žáků spolu s dětmi a žáky s rozličnými mateřskými jazyky či jinými možnými znevýhodněními. Společná hudební představení, aktivity a kulturní prožitky umožní dětem vzájemně se lépe poznat, pochopit a sblížit. Děti a žáci by neměli být jen pasivními diváky, měl</w:t>
            </w:r>
            <w:r w:rsidR="005128DF">
              <w:t>i</w:t>
            </w:r>
            <w:r w:rsidR="00782CE4" w:rsidRPr="00777034">
              <w:t xml:space="preserve"> by se dle svých možnos</w:t>
            </w:r>
            <w:r w:rsidR="00A41A84" w:rsidRPr="00777034">
              <w:t xml:space="preserve">tí aktivně podílet </w:t>
            </w:r>
            <w:r w:rsidR="00782CE4" w:rsidRPr="00777034">
              <w:t>na představeních a vystoupeních. Realizace proběhne ve spolupráci MŠ, ZŠ a konzervatoří a ZUŠ.</w:t>
            </w:r>
          </w:p>
          <w:p w14:paraId="2628BAE8" w14:textId="77777777" w:rsidR="006F4873" w:rsidRPr="00777034" w:rsidRDefault="006F4873" w:rsidP="006F4873">
            <w:pPr>
              <w:pStyle w:val="TableParagraph"/>
              <w:spacing w:before="116"/>
              <w:ind w:left="0" w:right="34"/>
              <w:jc w:val="both"/>
            </w:pPr>
          </w:p>
        </w:tc>
      </w:tr>
      <w:tr w:rsidR="006F4873" w:rsidRPr="00777034" w14:paraId="40AB6F73" w14:textId="77777777" w:rsidTr="006F4873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C5CFE" w14:textId="77777777" w:rsidR="006F4873" w:rsidRPr="00777034" w:rsidRDefault="006F4873" w:rsidP="006F4873">
            <w:pPr>
              <w:pStyle w:val="TableParagraph"/>
              <w:ind w:left="128"/>
            </w:pPr>
            <w:r w:rsidRPr="00777034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3851EB" w14:textId="77777777" w:rsidR="006F4873" w:rsidRPr="00777034" w:rsidRDefault="006F4873" w:rsidP="001D2D85">
            <w:pPr>
              <w:pStyle w:val="TableParagraph"/>
            </w:pPr>
            <w:r w:rsidRPr="00777034">
              <w:t xml:space="preserve">MČ Praha 1, oddělení školství, MAP II – PS pro </w:t>
            </w:r>
            <w:r w:rsidR="001D2D85" w:rsidRPr="00777034">
              <w:t xml:space="preserve">rovné příležitosti </w:t>
            </w:r>
          </w:p>
        </w:tc>
      </w:tr>
      <w:tr w:rsidR="006F4873" w:rsidRPr="00777034" w14:paraId="18E92AB6" w14:textId="77777777" w:rsidTr="006F4873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68C5" w14:textId="77777777" w:rsidR="006F4873" w:rsidRPr="00777034" w:rsidRDefault="006F4873" w:rsidP="006F4873">
            <w:pPr>
              <w:pStyle w:val="TableParagraph"/>
              <w:ind w:left="128"/>
            </w:pPr>
            <w:r w:rsidRPr="00777034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C306D1" w14:textId="77777777" w:rsidR="006F4873" w:rsidRPr="00777034" w:rsidRDefault="001D2D85" w:rsidP="006F4873">
            <w:pPr>
              <w:pStyle w:val="TableParagraph"/>
            </w:pPr>
            <w:r w:rsidRPr="00777034">
              <w:t>Konzervatoře, ZUŠ a</w:t>
            </w:r>
            <w:r w:rsidR="006F4873" w:rsidRPr="00777034">
              <w:t xml:space="preserve"> MŠ, </w:t>
            </w:r>
            <w:r w:rsidRPr="00777034">
              <w:t>ZŠ z území</w:t>
            </w:r>
            <w:r w:rsidR="006F4873" w:rsidRPr="00777034">
              <w:t xml:space="preserve"> Prahy 1</w:t>
            </w:r>
          </w:p>
        </w:tc>
      </w:tr>
      <w:tr w:rsidR="006F4873" w:rsidRPr="00777034" w14:paraId="11E41FFD" w14:textId="77777777" w:rsidTr="001D2D85">
        <w:trPr>
          <w:trHeight w:val="25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5717" w14:textId="77777777" w:rsidR="006F4873" w:rsidRPr="00777034" w:rsidRDefault="006F4873" w:rsidP="006F4873">
            <w:pPr>
              <w:pStyle w:val="TableParagraph"/>
              <w:spacing w:before="4"/>
              <w:ind w:left="128"/>
            </w:pPr>
            <w:r w:rsidRPr="00777034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1F86D" w14:textId="77777777" w:rsidR="006F4873" w:rsidRPr="00777034" w:rsidRDefault="006F4873" w:rsidP="006F4873">
            <w:pPr>
              <w:pStyle w:val="TableParagraph"/>
              <w:spacing w:before="4"/>
            </w:pPr>
            <w:r w:rsidRPr="00777034">
              <w:t xml:space="preserve">Počet zapojených subjektů, počet </w:t>
            </w:r>
            <w:r w:rsidR="001D2D85" w:rsidRPr="00777034">
              <w:t>realizovaných aktivit</w:t>
            </w:r>
          </w:p>
          <w:p w14:paraId="36345D18" w14:textId="77777777" w:rsidR="006F4873" w:rsidRPr="00777034" w:rsidRDefault="006F4873" w:rsidP="006F4873">
            <w:pPr>
              <w:pStyle w:val="TableParagraph"/>
              <w:spacing w:before="125" w:line="237" w:lineRule="auto"/>
              <w:ind w:right="48"/>
            </w:pPr>
          </w:p>
        </w:tc>
      </w:tr>
      <w:tr w:rsidR="006F4873" w:rsidRPr="00777034" w14:paraId="0B53D2DB" w14:textId="77777777" w:rsidTr="001D2D8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DE36" w14:textId="77777777" w:rsidR="006F4873" w:rsidRPr="00777034" w:rsidRDefault="006F4873" w:rsidP="006F4873">
            <w:pPr>
              <w:pStyle w:val="TableParagraph"/>
              <w:ind w:left="128"/>
            </w:pPr>
            <w:r w:rsidRPr="00777034">
              <w:lastRenderedPageBreak/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78AB64" w14:textId="77777777" w:rsidR="006F4873" w:rsidRPr="00777034" w:rsidRDefault="006F4873" w:rsidP="001D2D85">
            <w:pPr>
              <w:pStyle w:val="TableParagraph"/>
            </w:pPr>
            <w:r w:rsidRPr="00777034">
              <w:t xml:space="preserve">Příprava 1/2020 – 5/2020. </w:t>
            </w:r>
            <w:r w:rsidR="001D2D85" w:rsidRPr="00777034">
              <w:t>Realizace 5</w:t>
            </w:r>
            <w:r w:rsidRPr="00777034">
              <w:t>/2020</w:t>
            </w:r>
            <w:r w:rsidR="001D2D85" w:rsidRPr="00777034">
              <w:t xml:space="preserve"> – 12/2020</w:t>
            </w:r>
            <w:r w:rsidRPr="00777034">
              <w:t xml:space="preserve">. </w:t>
            </w:r>
          </w:p>
        </w:tc>
      </w:tr>
      <w:tr w:rsidR="001D2D85" w:rsidRPr="00777034" w14:paraId="56442092" w14:textId="77777777" w:rsidTr="001D2D8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BF87" w14:textId="77777777" w:rsidR="001D2D85" w:rsidRPr="00777034" w:rsidRDefault="001D2D85" w:rsidP="00BB3461">
            <w:pPr>
              <w:pStyle w:val="TableParagraph"/>
              <w:ind w:left="128"/>
            </w:pPr>
            <w:r w:rsidRPr="00777034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C58B7" w14:textId="28C74F34" w:rsidR="00EC3B06" w:rsidRPr="00777034" w:rsidRDefault="00EC3B06" w:rsidP="00A41A84">
            <w:pPr>
              <w:pStyle w:val="TableParagraph"/>
            </w:pPr>
            <w:r w:rsidRPr="00777034">
              <w:t xml:space="preserve">-zatím je aktivita konzultována se školami, rozsah a finanční náklady aktivity ještě neznáme </w:t>
            </w:r>
            <w:r w:rsidR="00A41A84" w:rsidRPr="00777034">
              <w:t xml:space="preserve">(cca do 30 000 </w:t>
            </w:r>
            <w:bookmarkStart w:id="7" w:name="_GoBack"/>
            <w:r w:rsidR="00A41A84" w:rsidRPr="00777034">
              <w:t>Kč</w:t>
            </w:r>
            <w:bookmarkEnd w:id="7"/>
            <w:r w:rsidR="00A41A84" w:rsidRPr="00777034">
              <w:t>)</w:t>
            </w:r>
          </w:p>
        </w:tc>
      </w:tr>
      <w:tr w:rsidR="001D2D85" w14:paraId="6E7022B3" w14:textId="77777777" w:rsidTr="006F4873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0EA274CE" w14:textId="77777777" w:rsidR="001D2D85" w:rsidRPr="00777034" w:rsidRDefault="001D2D85" w:rsidP="00BB3461">
            <w:pPr>
              <w:pStyle w:val="TableParagraph"/>
              <w:spacing w:before="4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0967CEAB" w14:textId="77777777" w:rsidR="001D2D85" w:rsidRPr="00777034" w:rsidRDefault="001D2D85" w:rsidP="00A41A84">
            <w:pPr>
              <w:pStyle w:val="TableParagraph"/>
              <w:spacing w:before="4"/>
            </w:pPr>
            <w:r w:rsidRPr="00777034">
              <w:t>MAP II</w:t>
            </w:r>
            <w:r w:rsidR="00CE3C95" w:rsidRPr="00777034">
              <w:t>, ESI fondy</w:t>
            </w:r>
            <w:r w:rsidR="00EC3B06" w:rsidRPr="00777034">
              <w:t xml:space="preserve"> </w:t>
            </w:r>
          </w:p>
        </w:tc>
      </w:tr>
    </w:tbl>
    <w:p w14:paraId="5EF03026" w14:textId="77777777" w:rsidR="006F4873" w:rsidRDefault="006F4873">
      <w:pPr>
        <w:pStyle w:val="Zkladntext"/>
        <w:spacing w:before="4"/>
        <w:rPr>
          <w:rFonts w:ascii="Times New Roman"/>
          <w:sz w:val="25"/>
        </w:rPr>
      </w:pPr>
    </w:p>
    <w:p w14:paraId="3F741D36" w14:textId="77777777" w:rsidR="006F4873" w:rsidRDefault="006F4873">
      <w:pPr>
        <w:pStyle w:val="Zkladntext"/>
        <w:spacing w:before="4"/>
        <w:rPr>
          <w:rFonts w:ascii="Times New Roman"/>
          <w:sz w:val="25"/>
        </w:rPr>
      </w:pPr>
    </w:p>
    <w:p w14:paraId="649180AC" w14:textId="77777777" w:rsidR="006F4873" w:rsidRDefault="006F4873">
      <w:pPr>
        <w:pStyle w:val="Zkladntext"/>
        <w:spacing w:before="4"/>
        <w:rPr>
          <w:rFonts w:ascii="Times New Roman"/>
          <w:sz w:val="25"/>
        </w:rPr>
      </w:pPr>
    </w:p>
    <w:p w14:paraId="3D024171" w14:textId="77777777" w:rsidR="001D2D85" w:rsidRDefault="001D2D85">
      <w:pPr>
        <w:rPr>
          <w:rFonts w:ascii="Times New Roman"/>
          <w:sz w:val="25"/>
        </w:rPr>
      </w:pPr>
      <w:r>
        <w:rPr>
          <w:rFonts w:ascii="Times New Roman"/>
          <w:sz w:val="25"/>
        </w:rPr>
        <w:br w:type="page"/>
      </w:r>
    </w:p>
    <w:p w14:paraId="1A9568AA" w14:textId="77777777" w:rsidR="00A327AC" w:rsidRDefault="0072427B" w:rsidP="00B26C51">
      <w:pPr>
        <w:spacing w:before="101"/>
        <w:ind w:left="528" w:right="639"/>
        <w:rPr>
          <w:rFonts w:ascii="Cambria" w:hAnsi="Cambria"/>
          <w:b/>
          <w:sz w:val="28"/>
        </w:rPr>
      </w:pPr>
      <w:bookmarkStart w:id="8" w:name="_bookmark7"/>
      <w:bookmarkEnd w:id="8"/>
      <w:r>
        <w:rPr>
          <w:rFonts w:ascii="Cambria" w:hAnsi="Cambria"/>
          <w:b/>
          <w:color w:val="365F91"/>
          <w:sz w:val="28"/>
        </w:rPr>
        <w:lastRenderedPageBreak/>
        <w:t xml:space="preserve">Opatření 3.1 </w:t>
      </w:r>
      <w:r>
        <w:rPr>
          <w:rFonts w:ascii="Cambria" w:hAnsi="Cambria"/>
          <w:b/>
          <w:color w:val="FF0000"/>
          <w:sz w:val="28"/>
        </w:rPr>
        <w:t xml:space="preserve">PŘÍLEŽITOST </w:t>
      </w:r>
      <w:r>
        <w:rPr>
          <w:rFonts w:ascii="Cambria" w:hAnsi="Cambria"/>
          <w:b/>
          <w:color w:val="365F91"/>
          <w:sz w:val="28"/>
        </w:rPr>
        <w:t>Zvětšení rozsahu a zvýšení kvality podpory dětí a žáků se speciálními vzdělávacími potřebami</w:t>
      </w:r>
    </w:p>
    <w:p w14:paraId="70DD08B6" w14:textId="77777777" w:rsidR="00A327AC" w:rsidRDefault="00A327AC">
      <w:pPr>
        <w:pStyle w:val="Zkladntext"/>
        <w:spacing w:before="5" w:after="1"/>
        <w:rPr>
          <w:rFonts w:ascii="Times New Roman"/>
          <w:sz w:val="24"/>
        </w:rPr>
      </w:pPr>
    </w:p>
    <w:p w14:paraId="6AA42ED7" w14:textId="77777777" w:rsidR="00A327AC" w:rsidRDefault="00A327AC">
      <w:pPr>
        <w:pStyle w:val="Zkladntext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28CB3867" w14:textId="77777777">
        <w:trPr>
          <w:trHeight w:val="925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37A5F0B5" w14:textId="77777777" w:rsidR="00A327AC" w:rsidRDefault="0072427B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74101A3B" w14:textId="77777777" w:rsidR="00A327AC" w:rsidRDefault="0072427B">
            <w:pPr>
              <w:pStyle w:val="TableParagraph"/>
              <w:spacing w:before="0"/>
              <w:ind w:right="35"/>
              <w:jc w:val="both"/>
              <w:rPr>
                <w:b/>
              </w:rPr>
            </w:pPr>
            <w:r>
              <w:rPr>
                <w:b/>
              </w:rPr>
              <w:t>3.1.1.B.1</w:t>
            </w:r>
            <w:r w:rsidR="006C1274">
              <w:rPr>
                <w:b/>
              </w:rPr>
              <w:t>.3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PŘÍLEŽITOST </w:t>
            </w:r>
            <w:r>
              <w:rPr>
                <w:b/>
              </w:rPr>
              <w:t xml:space="preserve">Sdílení znalostí a zkušeností škol v oblasti práce s dětmi a žáky se SVP – setkání u kulatého stolu, hospitace, prezentace příkladů dobré (ale i špatné) praxe (např. při zpracování IVP, </w:t>
            </w:r>
            <w:proofErr w:type="spellStart"/>
            <w:r>
              <w:rPr>
                <w:b/>
              </w:rPr>
              <w:t>PlPP</w:t>
            </w:r>
            <w:proofErr w:type="spellEnd"/>
            <w:r>
              <w:rPr>
                <w:b/>
              </w:rPr>
              <w:t xml:space="preserve"> ad.)</w:t>
            </w:r>
          </w:p>
        </w:tc>
      </w:tr>
      <w:tr w:rsidR="00A327AC" w14:paraId="56306FAA" w14:textId="77777777">
        <w:trPr>
          <w:trHeight w:val="346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73FA1B6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7F2B71DE" w14:textId="013653C3" w:rsidR="00A327AC" w:rsidRDefault="00887E0F">
            <w:pPr>
              <w:pStyle w:val="TableParagraph"/>
              <w:spacing w:before="0"/>
              <w:ind w:right="31"/>
              <w:jc w:val="both"/>
            </w:pPr>
            <w:r>
              <w:t>Hlavním účelem aktivity je</w:t>
            </w:r>
            <w:r w:rsidR="0072427B">
              <w:t xml:space="preserve"> využít</w:t>
            </w:r>
            <w:r>
              <w:t xml:space="preserve"> znalosti a</w:t>
            </w:r>
            <w:r w:rsidR="006A073C">
              <w:t xml:space="preserve"> zkušenost</w:t>
            </w:r>
            <w:r w:rsidR="007E1F4F">
              <w:t xml:space="preserve">i, kterými </w:t>
            </w:r>
            <w:r w:rsidR="0072427B">
              <w:t>školy v území Prahy 1 disponují. Aktivita je proto zaměřena na organizaci setkání managementu škol a pedagogických pracovníků mateřských škol u kulatého stolu za účelem hledání řešení konkrétních problémů MŠ, přenosu příkladů dobré praxe, propojení organizací</w:t>
            </w:r>
            <w:r w:rsidR="0072427B">
              <w:rPr>
                <w:spacing w:val="-1"/>
              </w:rPr>
              <w:t xml:space="preserve"> </w:t>
            </w:r>
            <w:r w:rsidR="0072427B">
              <w:t>atd.</w:t>
            </w:r>
          </w:p>
          <w:p w14:paraId="40BC5F0A" w14:textId="77777777" w:rsidR="00A327AC" w:rsidRDefault="0072427B">
            <w:pPr>
              <w:pStyle w:val="TableParagraph"/>
              <w:spacing w:before="120" w:line="237" w:lineRule="auto"/>
              <w:ind w:right="31"/>
              <w:jc w:val="both"/>
            </w:pPr>
            <w:r>
              <w:t>Součástí ak</w:t>
            </w:r>
            <w:r w:rsidR="00887E0F">
              <w:t>tivity může být také vzdělávání pracovníků v</w:t>
            </w:r>
            <w:r>
              <w:t xml:space="preserve"> programu Cvičení s balančními pomůckami jako náprava, jehož spoluautorem je ZŠ Malostranská.</w:t>
            </w:r>
          </w:p>
          <w:p w14:paraId="1596D32F" w14:textId="77777777" w:rsidR="00A327AC" w:rsidRDefault="0072427B" w:rsidP="00887E0F">
            <w:pPr>
              <w:pStyle w:val="TableParagraph"/>
              <w:spacing w:before="121" w:line="270" w:lineRule="atLeast"/>
              <w:ind w:right="30"/>
              <w:jc w:val="both"/>
            </w:pPr>
            <w:r>
              <w:t xml:space="preserve">Součástí aktivity může být také návštěva ZŠ pro žáky s poruchami zraku, Praha 2 Workshop pro učitele zahrnující informace v oblasti náhledu do </w:t>
            </w:r>
            <w:r w:rsidR="00887E0F">
              <w:t>výuky, hospitace</w:t>
            </w:r>
            <w:r w:rsidR="007E1F4F">
              <w:t>, IVP  a poruch autistického spektra</w:t>
            </w:r>
            <w:r>
              <w:t xml:space="preserve"> (Martina Malotová)   </w:t>
            </w:r>
          </w:p>
        </w:tc>
      </w:tr>
      <w:tr w:rsidR="00A327AC" w14:paraId="60EAAABA" w14:textId="77777777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B270" w14:textId="77777777" w:rsidR="00A327AC" w:rsidRDefault="0072427B">
            <w:pPr>
              <w:pStyle w:val="TableParagraph"/>
              <w:spacing w:before="3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2238D1" w14:textId="77777777" w:rsidR="00A327AC" w:rsidRDefault="0072427B">
            <w:pPr>
              <w:pStyle w:val="TableParagraph"/>
              <w:spacing w:before="3"/>
            </w:pPr>
            <w:r>
              <w:t>MČ Praha 1</w:t>
            </w:r>
            <w:r w:rsidR="008042F9">
              <w:t>, oddělení školství</w:t>
            </w:r>
            <w:r w:rsidR="002929EF">
              <w:t>, RT MAP II PS pro rovné příležitosti</w:t>
            </w:r>
          </w:p>
        </w:tc>
      </w:tr>
      <w:tr w:rsidR="00A327AC" w14:paraId="4C033597" w14:textId="77777777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84A1" w14:textId="77777777" w:rsidR="00A327AC" w:rsidRDefault="0072427B">
            <w:pPr>
              <w:pStyle w:val="TableParagraph"/>
              <w:spacing w:before="4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80CCE9" w14:textId="77777777" w:rsidR="00A327AC" w:rsidRDefault="0072427B">
            <w:pPr>
              <w:pStyle w:val="TableParagraph"/>
              <w:spacing w:before="4"/>
            </w:pPr>
            <w:r>
              <w:t>všechny mateřské školy v území MČ Praha 1</w:t>
            </w:r>
          </w:p>
          <w:p w14:paraId="6F41D7DD" w14:textId="2F35917F" w:rsidR="00A327AC" w:rsidRDefault="00D35A1A">
            <w:pPr>
              <w:pStyle w:val="TableParagraph"/>
              <w:spacing w:before="113"/>
            </w:pPr>
            <w:r>
              <w:t>ZŠ</w:t>
            </w:r>
            <w:r>
              <w:rPr>
                <w:spacing w:val="-11"/>
              </w:rPr>
              <w:t xml:space="preserve"> </w:t>
            </w:r>
            <w:r>
              <w:t>J. Gutha-Jarkovského</w:t>
            </w:r>
            <w:r w:rsidR="0072427B">
              <w:t>, ZŠ Malostranská (příp. další dle zájmu)</w:t>
            </w:r>
          </w:p>
        </w:tc>
      </w:tr>
      <w:tr w:rsidR="00A327AC" w14:paraId="57F42263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C8E2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C65693" w14:textId="77777777" w:rsidR="00A327AC" w:rsidRDefault="0072427B">
            <w:pPr>
              <w:pStyle w:val="TableParagraph"/>
              <w:spacing w:before="4"/>
            </w:pPr>
            <w:r>
              <w:t>Počet akcí, setkání zástupců MŠ a ZŠ u kulatého stolu</w:t>
            </w:r>
          </w:p>
        </w:tc>
      </w:tr>
      <w:tr w:rsidR="00A327AC" w14:paraId="78F97053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19C3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139F6" w14:textId="77777777" w:rsidR="00A327AC" w:rsidRDefault="0072427B">
            <w:pPr>
              <w:pStyle w:val="TableParagraph"/>
            </w:pPr>
            <w:r>
              <w:t>10/2019 a dále</w:t>
            </w:r>
          </w:p>
        </w:tc>
      </w:tr>
      <w:tr w:rsidR="00A327AC" w14:paraId="70ACDBA8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17D1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39638C" w14:textId="77777777" w:rsidR="00A327AC" w:rsidRDefault="0072427B">
            <w:pPr>
              <w:pStyle w:val="TableParagraph"/>
            </w:pPr>
            <w:r>
              <w:t>45 000 Kč</w:t>
            </w:r>
          </w:p>
        </w:tc>
      </w:tr>
      <w:tr w:rsidR="00A327AC" w14:paraId="0FBBA929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3273A827" w14:textId="77777777" w:rsidR="00A327AC" w:rsidRDefault="0072427B">
            <w:pPr>
              <w:pStyle w:val="TableParagraph"/>
              <w:spacing w:before="4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1A06BE35" w14:textId="77777777" w:rsidR="00A327AC" w:rsidRDefault="0072427B">
            <w:pPr>
              <w:pStyle w:val="TableParagraph"/>
              <w:spacing w:before="4"/>
            </w:pPr>
            <w:r>
              <w:t>MČ Praha 1, oddělení školství (příp. MAP II)</w:t>
            </w:r>
          </w:p>
        </w:tc>
      </w:tr>
    </w:tbl>
    <w:p w14:paraId="2D553C53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39F7F8FF" w14:textId="77777777" w:rsidR="00A327AC" w:rsidRDefault="00A327AC">
      <w:pPr>
        <w:pStyle w:val="Zkladntext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4E57A101" w14:textId="77777777">
        <w:trPr>
          <w:trHeight w:val="1074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791814FE" w14:textId="77777777" w:rsidR="00A327AC" w:rsidRDefault="0072427B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2BEA439E" w14:textId="77777777" w:rsidR="00A327AC" w:rsidRDefault="0072427B">
            <w:pPr>
              <w:pStyle w:val="TableParagraph"/>
              <w:spacing w:before="0"/>
              <w:ind w:right="31"/>
              <w:jc w:val="both"/>
              <w:rPr>
                <w:b/>
              </w:rPr>
            </w:pPr>
            <w:r>
              <w:rPr>
                <w:b/>
              </w:rPr>
              <w:t xml:space="preserve">3.1.1.B.2 </w:t>
            </w:r>
            <w:r>
              <w:rPr>
                <w:b/>
                <w:color w:val="FF0000"/>
              </w:rPr>
              <w:t xml:space="preserve">PŘÍLEŽITOST </w:t>
            </w:r>
            <w:r>
              <w:rPr>
                <w:b/>
              </w:rPr>
              <w:t>Vytvoření odborné brožury – rozcestníku pro pedagogy a zákonné zástupce dětí v mateřských školách za účelem zvýšení informovanosti o způsobech a postupech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řešení konkrétních</w:t>
            </w:r>
          </w:p>
          <w:p w14:paraId="5530DB3D" w14:textId="77777777" w:rsidR="00A327AC" w:rsidRDefault="005128DF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</w:rPr>
              <w:t>P</w:t>
            </w:r>
            <w:r w:rsidR="0072427B">
              <w:rPr>
                <w:b/>
              </w:rPr>
              <w:t>roblémů</w:t>
            </w:r>
          </w:p>
        </w:tc>
      </w:tr>
      <w:tr w:rsidR="00A327AC" w14:paraId="594A0B38" w14:textId="77777777">
        <w:trPr>
          <w:trHeight w:val="188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2C88825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321BB2AF" w14:textId="233F254E" w:rsidR="00A327AC" w:rsidRDefault="0072427B">
            <w:pPr>
              <w:pStyle w:val="TableParagraph"/>
              <w:spacing w:before="0"/>
              <w:ind w:right="30"/>
              <w:jc w:val="both"/>
            </w:pPr>
            <w:r>
              <w:t xml:space="preserve">Výstupem aktivity bude diagnostická rukověť určená pedagogickým pracovníkům mateřských škol a rodičům dětí v MŠ. Hlavním účelem rukověti je definovat vybrané problematické situace (např. dítě – </w:t>
            </w:r>
            <w:proofErr w:type="gramStart"/>
            <w:r>
              <w:t>cizinec  v</w:t>
            </w:r>
            <w:proofErr w:type="gramEnd"/>
            <w:r>
              <w:t xml:space="preserve"> MŠ, význam speciálních tříd, kdy využít a jak získat asistenta pedagoga apod.) a seznámit zákonné zástupce a pedagogy se způsoby jejich řešení, vč. informace o organizacích poskytujících</w:t>
            </w:r>
            <w:r>
              <w:rPr>
                <w:spacing w:val="4"/>
              </w:rPr>
              <w:t xml:space="preserve"> </w:t>
            </w:r>
            <w:r>
              <w:t>příslušnou pomoc/podporu.</w:t>
            </w:r>
          </w:p>
          <w:p w14:paraId="6BA2A2BD" w14:textId="77777777" w:rsidR="00A327AC" w:rsidRDefault="0072427B">
            <w:pPr>
              <w:pStyle w:val="TableParagraph"/>
              <w:spacing w:before="0" w:line="252" w:lineRule="exact"/>
              <w:jc w:val="both"/>
            </w:pPr>
            <w:r>
              <w:t>Následně bude rukověť postupně aktualizována.</w:t>
            </w:r>
          </w:p>
        </w:tc>
      </w:tr>
      <w:tr w:rsidR="00A327AC" w14:paraId="7187ECA7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462E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9F63B" w14:textId="77777777" w:rsidR="00A327AC" w:rsidRDefault="0072427B">
            <w:pPr>
              <w:pStyle w:val="TableParagraph"/>
            </w:pPr>
            <w:r>
              <w:t>MČ Praha 1</w:t>
            </w:r>
            <w:r w:rsidR="002929EF">
              <w:t xml:space="preserve">, oddělení školství, RT MAP II </w:t>
            </w:r>
          </w:p>
        </w:tc>
      </w:tr>
      <w:tr w:rsidR="00A327AC" w14:paraId="44BD7A4A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BDDB" w14:textId="77777777" w:rsidR="00A327AC" w:rsidRDefault="0072427B">
            <w:pPr>
              <w:pStyle w:val="TableParagraph"/>
              <w:spacing w:before="4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61F5A" w14:textId="77777777" w:rsidR="00A327AC" w:rsidRDefault="0072427B">
            <w:pPr>
              <w:pStyle w:val="TableParagraph"/>
              <w:spacing w:before="4"/>
            </w:pPr>
            <w:r>
              <w:t>MŠ v území Prahy 1</w:t>
            </w:r>
          </w:p>
        </w:tc>
      </w:tr>
      <w:tr w:rsidR="00A327AC" w14:paraId="66709EB8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445F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90C208" w14:textId="77777777" w:rsidR="00A327AC" w:rsidRDefault="0072427B">
            <w:pPr>
              <w:pStyle w:val="TableParagraph"/>
              <w:spacing w:before="4"/>
            </w:pPr>
            <w:r>
              <w:t>Počet vytvořených metodických materiálů</w:t>
            </w:r>
          </w:p>
        </w:tc>
      </w:tr>
      <w:tr w:rsidR="00A327AC" w14:paraId="62765637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F5AE" w14:textId="77777777" w:rsidR="00A327AC" w:rsidRDefault="0072427B">
            <w:pPr>
              <w:pStyle w:val="TableParagraph"/>
              <w:spacing w:before="4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2EB8D9" w14:textId="77777777" w:rsidR="00A327AC" w:rsidRDefault="0072427B">
            <w:pPr>
              <w:pStyle w:val="TableParagraph"/>
              <w:spacing w:before="4"/>
            </w:pPr>
            <w:r>
              <w:t>11/2019 a dále - doplňování a aktualizace rukověti</w:t>
            </w:r>
          </w:p>
        </w:tc>
      </w:tr>
      <w:tr w:rsidR="00A327AC" w:rsidRPr="00777034" w14:paraId="2976927A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5FB5" w14:textId="77777777" w:rsidR="00A327AC" w:rsidRPr="00777034" w:rsidRDefault="0072427B">
            <w:pPr>
              <w:pStyle w:val="TableParagraph"/>
              <w:spacing w:before="4"/>
              <w:ind w:left="128"/>
            </w:pPr>
            <w:r w:rsidRPr="00777034">
              <w:lastRenderedPageBreak/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2299E3" w14:textId="77777777" w:rsidR="00A327AC" w:rsidRPr="00777034" w:rsidRDefault="00B904B1">
            <w:pPr>
              <w:pStyle w:val="TableParagraph"/>
              <w:spacing w:before="4"/>
            </w:pPr>
            <w:r w:rsidRPr="00777034">
              <w:t>4</w:t>
            </w:r>
            <w:r w:rsidR="0072427B" w:rsidRPr="00777034">
              <w:t>0 000 Kč</w:t>
            </w:r>
          </w:p>
        </w:tc>
      </w:tr>
      <w:tr w:rsidR="00A327AC" w:rsidRPr="00777034" w14:paraId="2B252A5E" w14:textId="77777777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44DE1348" w14:textId="77777777" w:rsidR="00A327AC" w:rsidRPr="00777034" w:rsidRDefault="0072427B">
            <w:pPr>
              <w:pStyle w:val="TableParagraph"/>
              <w:spacing w:before="4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16969D81" w14:textId="77777777" w:rsidR="00A327AC" w:rsidRPr="00777034" w:rsidRDefault="0072427B">
            <w:pPr>
              <w:pStyle w:val="TableParagraph"/>
              <w:spacing w:before="4"/>
            </w:pPr>
            <w:r w:rsidRPr="00777034">
              <w:t xml:space="preserve">MAP </w:t>
            </w:r>
            <w:r w:rsidR="002929EF" w:rsidRPr="00777034">
              <w:t>II</w:t>
            </w:r>
          </w:p>
        </w:tc>
      </w:tr>
    </w:tbl>
    <w:p w14:paraId="4BD71D15" w14:textId="77777777" w:rsidR="00A327AC" w:rsidRPr="00777034" w:rsidRDefault="00A327AC">
      <w:pPr>
        <w:sectPr w:rsidR="00A327AC" w:rsidRPr="00777034">
          <w:pgSz w:w="11900" w:h="16850"/>
          <w:pgMar w:top="1420" w:right="640" w:bottom="1460" w:left="840" w:header="761" w:footer="1262" w:gutter="0"/>
          <w:cols w:space="708"/>
        </w:sectPr>
      </w:pPr>
    </w:p>
    <w:p w14:paraId="16838CAB" w14:textId="77777777" w:rsidR="00A327AC" w:rsidRPr="00777034" w:rsidRDefault="00A327AC">
      <w:pPr>
        <w:pStyle w:val="Zkladntext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:rsidRPr="00777034" w14:paraId="5CF6314C" w14:textId="77777777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4FB82E06" w14:textId="77777777" w:rsidR="00A327AC" w:rsidRPr="00777034" w:rsidRDefault="0072427B">
            <w:pPr>
              <w:pStyle w:val="TableParagraph"/>
              <w:ind w:left="128"/>
              <w:rPr>
                <w:b/>
              </w:rPr>
            </w:pPr>
            <w:r w:rsidRPr="00777034"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67CA74F8" w14:textId="77777777" w:rsidR="00A327AC" w:rsidRPr="00777034" w:rsidRDefault="0072427B">
            <w:pPr>
              <w:pStyle w:val="TableParagraph"/>
              <w:spacing w:before="0"/>
              <w:ind w:right="421"/>
              <w:rPr>
                <w:b/>
              </w:rPr>
            </w:pPr>
            <w:r w:rsidRPr="00777034">
              <w:rPr>
                <w:b/>
              </w:rPr>
              <w:t xml:space="preserve">3.1.1.B.3 </w:t>
            </w:r>
            <w:r w:rsidRPr="00777034">
              <w:rPr>
                <w:b/>
                <w:color w:val="FF0000"/>
              </w:rPr>
              <w:t xml:space="preserve">PŘÍLEŽITOST </w:t>
            </w:r>
            <w:r w:rsidRPr="00777034">
              <w:rPr>
                <w:b/>
              </w:rPr>
              <w:t>Cílené vzdělávání pedagogů mateřských škol ve spolupráci s PPP pro Prahu 1, 2 a 4</w:t>
            </w:r>
          </w:p>
        </w:tc>
      </w:tr>
      <w:tr w:rsidR="00A327AC" w:rsidRPr="00777034" w14:paraId="1334924D" w14:textId="77777777">
        <w:trPr>
          <w:trHeight w:val="1852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BCE1D54" w14:textId="77777777" w:rsidR="00A327AC" w:rsidRPr="00777034" w:rsidRDefault="0072427B">
            <w:pPr>
              <w:pStyle w:val="TableParagraph"/>
              <w:spacing w:before="0"/>
              <w:ind w:left="128" w:right="710"/>
            </w:pPr>
            <w:r w:rsidRPr="00777034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5D480EDC" w14:textId="77777777" w:rsidR="00A327AC" w:rsidRPr="00777034" w:rsidRDefault="0072427B">
            <w:pPr>
              <w:pStyle w:val="TableParagraph"/>
              <w:spacing w:before="0"/>
              <w:ind w:right="32"/>
              <w:jc w:val="both"/>
            </w:pPr>
            <w:r w:rsidRPr="00777034">
              <w:t>Aktivita je zaměřena na vzdělávání pedagogických pracovníků mateřských škol v území Prahy 1 ze strany PPP pro Prahu 1, 2 a 4, které je držitelem množství akreditovaných programů a zároveň při vzdělávání může využít lokální znalosti z terénu.</w:t>
            </w:r>
          </w:p>
          <w:p w14:paraId="306EE4C4" w14:textId="77777777" w:rsidR="006A073C" w:rsidRPr="00777034" w:rsidRDefault="006A073C">
            <w:pPr>
              <w:pStyle w:val="TableParagraph"/>
              <w:spacing w:before="0"/>
              <w:ind w:right="32"/>
              <w:jc w:val="both"/>
            </w:pPr>
          </w:p>
          <w:p w14:paraId="294AFAB0" w14:textId="77777777" w:rsidR="00887E0F" w:rsidRPr="00777034" w:rsidRDefault="00887E0F">
            <w:pPr>
              <w:pStyle w:val="TableParagraph"/>
              <w:spacing w:before="0"/>
              <w:ind w:right="32"/>
              <w:jc w:val="both"/>
            </w:pPr>
            <w:r w:rsidRPr="00777034">
              <w:t>V případě dětí a žáků se smyslovým postižením, vadami řeči, PAS, poruchami</w:t>
            </w:r>
            <w:r w:rsidR="006A073C" w:rsidRPr="00777034">
              <w:t xml:space="preserve"> chování a psychiatrických dětí, žáků</w:t>
            </w:r>
            <w:r w:rsidRPr="00777034">
              <w:t xml:space="preserve"> se souběhem postižení</w:t>
            </w:r>
            <w:r w:rsidR="006A073C" w:rsidRPr="00777034">
              <w:t xml:space="preserve"> bude využito konzultací se SPC.</w:t>
            </w:r>
          </w:p>
          <w:p w14:paraId="3C7FF05A" w14:textId="77777777" w:rsidR="00A327AC" w:rsidRPr="00777034" w:rsidRDefault="0072427B">
            <w:pPr>
              <w:pStyle w:val="TableParagraph"/>
              <w:spacing w:before="117" w:line="237" w:lineRule="auto"/>
              <w:ind w:right="35"/>
              <w:jc w:val="both"/>
            </w:pPr>
            <w:r w:rsidRPr="00777034">
              <w:t>V případě zájmu mateřských škol je vzdělávací akci „na míru“ možné realizovat v období letních prázdnin.</w:t>
            </w:r>
          </w:p>
        </w:tc>
      </w:tr>
      <w:tr w:rsidR="00A327AC" w:rsidRPr="00777034" w14:paraId="1407141D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5323" w14:textId="77777777" w:rsidR="00A327AC" w:rsidRPr="00777034" w:rsidRDefault="0072427B">
            <w:pPr>
              <w:pStyle w:val="TableParagraph"/>
              <w:ind w:left="128"/>
            </w:pPr>
            <w:r w:rsidRPr="00777034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CB4446" w14:textId="77777777" w:rsidR="00A327AC" w:rsidRPr="00777034" w:rsidRDefault="0072427B">
            <w:pPr>
              <w:pStyle w:val="TableParagraph"/>
            </w:pPr>
            <w:r w:rsidRPr="00777034">
              <w:t>MČ Praha 1</w:t>
            </w:r>
            <w:r w:rsidR="002929EF" w:rsidRPr="00777034">
              <w:t>, oddělení školství, RT MAP II PS pro rovné příležitosti</w:t>
            </w:r>
          </w:p>
        </w:tc>
      </w:tr>
      <w:tr w:rsidR="00A327AC" w:rsidRPr="00777034" w14:paraId="60E36A71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587A" w14:textId="77777777" w:rsidR="00A327AC" w:rsidRPr="00777034" w:rsidRDefault="0072427B">
            <w:pPr>
              <w:pStyle w:val="TableParagraph"/>
              <w:ind w:left="128"/>
            </w:pPr>
            <w:r w:rsidRPr="00777034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9E2626" w14:textId="77777777" w:rsidR="00A327AC" w:rsidRPr="00777034" w:rsidRDefault="0072427B">
            <w:pPr>
              <w:pStyle w:val="TableParagraph"/>
            </w:pPr>
            <w:r w:rsidRPr="00777034">
              <w:t>Pedagogicko-psychologická poradna pro Prahu 1, 2 a 4</w:t>
            </w:r>
          </w:p>
          <w:p w14:paraId="462A53F3" w14:textId="77777777" w:rsidR="002929EF" w:rsidRPr="00777034" w:rsidRDefault="002929EF">
            <w:pPr>
              <w:pStyle w:val="TableParagraph"/>
            </w:pPr>
            <w:r w:rsidRPr="00777034">
              <w:t>MŠ na Praze 1</w:t>
            </w:r>
          </w:p>
        </w:tc>
      </w:tr>
      <w:tr w:rsidR="00A327AC" w:rsidRPr="00777034" w14:paraId="7A58F15C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50BD" w14:textId="77777777" w:rsidR="00A327AC" w:rsidRPr="00777034" w:rsidRDefault="0072427B">
            <w:pPr>
              <w:pStyle w:val="TableParagraph"/>
              <w:spacing w:before="4"/>
              <w:ind w:left="128"/>
            </w:pPr>
            <w:r w:rsidRPr="00777034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11469" w14:textId="77777777" w:rsidR="00A327AC" w:rsidRPr="00777034" w:rsidRDefault="0072427B">
            <w:pPr>
              <w:pStyle w:val="TableParagraph"/>
              <w:spacing w:before="4"/>
            </w:pPr>
            <w:r w:rsidRPr="00777034">
              <w:t>Počet pedagogických pracovníků – absolventů vzdělávacích akcí</w:t>
            </w:r>
          </w:p>
        </w:tc>
      </w:tr>
      <w:tr w:rsidR="00A327AC" w:rsidRPr="00777034" w14:paraId="1235668D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41F2" w14:textId="77777777" w:rsidR="00A327AC" w:rsidRPr="00777034" w:rsidRDefault="0072427B">
            <w:pPr>
              <w:pStyle w:val="TableParagraph"/>
              <w:spacing w:before="6"/>
              <w:ind w:left="128"/>
            </w:pPr>
            <w:r w:rsidRPr="00777034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5EAD90" w14:textId="77777777" w:rsidR="00A327AC" w:rsidRPr="00777034" w:rsidRDefault="0072427B">
            <w:pPr>
              <w:pStyle w:val="TableParagraph"/>
              <w:spacing w:before="6"/>
            </w:pPr>
            <w:r w:rsidRPr="00777034">
              <w:t>10/2019 – 12/2020</w:t>
            </w:r>
          </w:p>
        </w:tc>
      </w:tr>
      <w:tr w:rsidR="00A327AC" w:rsidRPr="00777034" w14:paraId="0C67301B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DECE" w14:textId="77777777" w:rsidR="00A327AC" w:rsidRPr="00777034" w:rsidRDefault="0072427B">
            <w:pPr>
              <w:pStyle w:val="TableParagraph"/>
              <w:spacing w:before="6"/>
              <w:ind w:left="128"/>
            </w:pPr>
            <w:r w:rsidRPr="00777034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8F456C" w14:textId="77777777" w:rsidR="00A327AC" w:rsidRPr="00777034" w:rsidRDefault="0072427B">
            <w:pPr>
              <w:pStyle w:val="TableParagraph"/>
              <w:spacing w:before="6"/>
            </w:pPr>
            <w:r w:rsidRPr="00777034">
              <w:t>10 000 Kč</w:t>
            </w:r>
          </w:p>
        </w:tc>
      </w:tr>
      <w:tr w:rsidR="00A327AC" w:rsidRPr="00777034" w14:paraId="4BDCB1A9" w14:textId="77777777" w:rsidTr="000248B9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368D" w14:textId="77777777" w:rsidR="00A327AC" w:rsidRPr="00777034" w:rsidRDefault="0072427B">
            <w:pPr>
              <w:pStyle w:val="TableParagraph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12A8A6" w14:textId="77777777" w:rsidR="00A327AC" w:rsidRPr="00777034" w:rsidRDefault="0072427B">
            <w:pPr>
              <w:pStyle w:val="TableParagraph"/>
            </w:pPr>
            <w:r w:rsidRPr="00777034">
              <w:t>MČ Praha 1, oddělení školství (příp. MAP II)</w:t>
            </w:r>
          </w:p>
        </w:tc>
      </w:tr>
      <w:tr w:rsidR="000248B9" w:rsidRPr="00777034" w14:paraId="08D03C29" w14:textId="77777777" w:rsidTr="000248B9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C987390" w14:textId="77777777" w:rsidR="000248B9" w:rsidRPr="00777034" w:rsidRDefault="000248B9" w:rsidP="000248B9">
            <w:pPr>
              <w:pStyle w:val="TableParagraph"/>
              <w:spacing w:before="0"/>
              <w:ind w:left="128" w:right="710"/>
            </w:pPr>
            <w:r w:rsidRPr="00777034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2F964CFB" w14:textId="77777777" w:rsidR="000248B9" w:rsidRPr="00777034" w:rsidRDefault="00A41A84" w:rsidP="000248B9">
            <w:pPr>
              <w:pStyle w:val="TableParagraph"/>
              <w:spacing w:before="0"/>
              <w:ind w:right="32"/>
              <w:jc w:val="both"/>
            </w:pPr>
            <w:r w:rsidRPr="00777034">
              <w:rPr>
                <w:b/>
                <w:color w:val="FF0000"/>
              </w:rPr>
              <w:t>PŘÍLEŽITOST</w:t>
            </w:r>
            <w:r w:rsidRPr="00777034">
              <w:t xml:space="preserve"> </w:t>
            </w:r>
            <w:r w:rsidR="000248B9" w:rsidRPr="00777034">
              <w:t>Supervize pro mateřské školy</w:t>
            </w:r>
            <w:r w:rsidR="00782625" w:rsidRPr="00777034">
              <w:t xml:space="preserve"> – metodická podpora ze strany PPP</w:t>
            </w:r>
          </w:p>
          <w:p w14:paraId="341401CA" w14:textId="77777777" w:rsidR="000248B9" w:rsidRPr="00777034" w:rsidRDefault="000248B9" w:rsidP="000248B9">
            <w:pPr>
              <w:pStyle w:val="TableParagraph"/>
              <w:spacing w:before="0"/>
              <w:ind w:right="32"/>
              <w:jc w:val="both"/>
            </w:pPr>
          </w:p>
          <w:p w14:paraId="7E957C98" w14:textId="77777777" w:rsidR="000248B9" w:rsidRPr="00777034" w:rsidRDefault="000248B9" w:rsidP="000248B9">
            <w:pPr>
              <w:pStyle w:val="TableParagraph"/>
              <w:spacing w:before="0"/>
              <w:ind w:right="32"/>
              <w:jc w:val="both"/>
            </w:pPr>
            <w:r w:rsidRPr="00777034">
              <w:t>Poradenský psycholog z PPP zrealizuje supervizní setkání v délce 2 hodin na spolupracujících mateřských školách</w:t>
            </w:r>
          </w:p>
          <w:p w14:paraId="47D9C7BB" w14:textId="77777777" w:rsidR="000248B9" w:rsidRPr="00777034" w:rsidRDefault="000248B9" w:rsidP="000248B9">
            <w:pPr>
              <w:pStyle w:val="TableParagraph"/>
              <w:spacing w:before="117" w:line="237" w:lineRule="auto"/>
              <w:ind w:right="35"/>
              <w:jc w:val="both"/>
            </w:pPr>
          </w:p>
        </w:tc>
      </w:tr>
      <w:tr w:rsidR="000248B9" w:rsidRPr="00777034" w14:paraId="2A037083" w14:textId="77777777" w:rsidTr="000248B9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A199" w14:textId="77777777" w:rsidR="000248B9" w:rsidRPr="00777034" w:rsidRDefault="000248B9" w:rsidP="000248B9">
            <w:pPr>
              <w:pStyle w:val="TableParagraph"/>
              <w:ind w:left="128"/>
            </w:pPr>
            <w:r w:rsidRPr="00777034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446F8" w14:textId="77777777" w:rsidR="000248B9" w:rsidRPr="00777034" w:rsidRDefault="000248B9" w:rsidP="000248B9">
            <w:pPr>
              <w:pStyle w:val="TableParagraph"/>
            </w:pPr>
            <w:r w:rsidRPr="00777034">
              <w:t>MČ Praha 1, oddělení školství, RT MAP II PS pro rovné příležitosti</w:t>
            </w:r>
          </w:p>
        </w:tc>
      </w:tr>
      <w:tr w:rsidR="000248B9" w:rsidRPr="00777034" w14:paraId="6F6B7FCE" w14:textId="77777777" w:rsidTr="000248B9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11F4" w14:textId="77777777" w:rsidR="000248B9" w:rsidRPr="00777034" w:rsidRDefault="000248B9" w:rsidP="000248B9">
            <w:pPr>
              <w:pStyle w:val="TableParagraph"/>
              <w:ind w:left="128"/>
            </w:pPr>
            <w:r w:rsidRPr="00777034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BD989A" w14:textId="77777777" w:rsidR="000248B9" w:rsidRPr="00777034" w:rsidRDefault="000248B9" w:rsidP="000248B9">
            <w:pPr>
              <w:pStyle w:val="TableParagraph"/>
            </w:pPr>
            <w:r w:rsidRPr="00777034">
              <w:t>Pedagogicko-psychologická poradna pro Prahu 1, 2 a 4</w:t>
            </w:r>
          </w:p>
          <w:p w14:paraId="3694396B" w14:textId="77777777" w:rsidR="000248B9" w:rsidRPr="00777034" w:rsidRDefault="000248B9" w:rsidP="000248B9">
            <w:pPr>
              <w:pStyle w:val="TableParagraph"/>
            </w:pPr>
            <w:r w:rsidRPr="00777034">
              <w:t>MŠ na Praze 1</w:t>
            </w:r>
          </w:p>
        </w:tc>
      </w:tr>
      <w:tr w:rsidR="000248B9" w:rsidRPr="00777034" w14:paraId="08BA5159" w14:textId="77777777" w:rsidTr="000248B9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FC0C" w14:textId="77777777" w:rsidR="000248B9" w:rsidRPr="00777034" w:rsidRDefault="000248B9" w:rsidP="000248B9">
            <w:pPr>
              <w:pStyle w:val="TableParagraph"/>
              <w:spacing w:before="4"/>
              <w:ind w:left="128"/>
            </w:pPr>
            <w:r w:rsidRPr="00777034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5C15BB" w14:textId="77777777" w:rsidR="000248B9" w:rsidRPr="00777034" w:rsidRDefault="000248B9" w:rsidP="000248B9">
            <w:pPr>
              <w:pStyle w:val="TableParagraph"/>
              <w:spacing w:before="4"/>
            </w:pPr>
            <w:r w:rsidRPr="00777034">
              <w:t xml:space="preserve">Počet </w:t>
            </w:r>
            <w:r w:rsidR="00782625" w:rsidRPr="00777034">
              <w:t>realizovaných supervizních setkání nebo</w:t>
            </w:r>
            <w:r w:rsidRPr="00777034">
              <w:t xml:space="preserve"> vzdělávacích akcí</w:t>
            </w:r>
          </w:p>
        </w:tc>
      </w:tr>
      <w:tr w:rsidR="000248B9" w:rsidRPr="00777034" w14:paraId="673F19A0" w14:textId="77777777" w:rsidTr="000248B9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6F76" w14:textId="77777777" w:rsidR="000248B9" w:rsidRPr="00777034" w:rsidRDefault="000248B9" w:rsidP="000248B9">
            <w:pPr>
              <w:pStyle w:val="TableParagraph"/>
              <w:spacing w:before="6"/>
              <w:ind w:left="128"/>
            </w:pPr>
            <w:r w:rsidRPr="00777034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F4018C" w14:textId="77777777" w:rsidR="000248B9" w:rsidRPr="00777034" w:rsidRDefault="000248B9" w:rsidP="000248B9">
            <w:pPr>
              <w:pStyle w:val="TableParagraph"/>
              <w:spacing w:before="6"/>
            </w:pPr>
            <w:r w:rsidRPr="00777034">
              <w:t>1</w:t>
            </w:r>
            <w:r w:rsidR="00782625" w:rsidRPr="00777034">
              <w:t>2</w:t>
            </w:r>
            <w:r w:rsidRPr="00777034">
              <w:t xml:space="preserve">/2019 – </w:t>
            </w:r>
            <w:r w:rsidR="00782625" w:rsidRPr="00777034">
              <w:t>6</w:t>
            </w:r>
            <w:r w:rsidRPr="00777034">
              <w:t>/2020</w:t>
            </w:r>
          </w:p>
          <w:p w14:paraId="79EC1F1D" w14:textId="77777777" w:rsidR="000248B9" w:rsidRPr="00777034" w:rsidRDefault="000248B9" w:rsidP="000248B9">
            <w:pPr>
              <w:pStyle w:val="TableParagraph"/>
              <w:spacing w:before="6"/>
            </w:pPr>
            <w:r w:rsidRPr="00777034">
              <w:t>MŠ Masná 3 setkání (prosinec, leden, květen)</w:t>
            </w:r>
          </w:p>
          <w:p w14:paraId="727291C5" w14:textId="77777777" w:rsidR="000248B9" w:rsidRPr="00777034" w:rsidRDefault="000248B9" w:rsidP="000248B9">
            <w:pPr>
              <w:pStyle w:val="TableParagraph"/>
              <w:spacing w:before="6"/>
            </w:pPr>
            <w:r w:rsidRPr="00777034">
              <w:t>MŠ Letenská 3 setkání (leden, březen, duben)</w:t>
            </w:r>
          </w:p>
          <w:p w14:paraId="304F24AF" w14:textId="77777777" w:rsidR="000248B9" w:rsidRPr="00777034" w:rsidRDefault="000248B9" w:rsidP="000248B9">
            <w:pPr>
              <w:pStyle w:val="TableParagraph"/>
              <w:spacing w:before="6"/>
            </w:pPr>
            <w:r w:rsidRPr="00777034">
              <w:t>MŠ Pštrosova 2 setkání (leden, březen)</w:t>
            </w:r>
          </w:p>
        </w:tc>
      </w:tr>
      <w:tr w:rsidR="00B904B1" w14:paraId="46B82B70" w14:textId="77777777" w:rsidTr="000248B9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F6F9" w14:textId="77777777" w:rsidR="00B904B1" w:rsidRPr="00777034" w:rsidRDefault="00B904B1" w:rsidP="00B904B1">
            <w:pPr>
              <w:pStyle w:val="TableParagraph"/>
              <w:spacing w:before="6"/>
              <w:ind w:left="128"/>
            </w:pPr>
            <w:r w:rsidRPr="00777034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DA538" w14:textId="77777777" w:rsidR="00B904B1" w:rsidRDefault="00B904B1" w:rsidP="00B904B1">
            <w:pPr>
              <w:pStyle w:val="TableParagraph"/>
              <w:spacing w:before="6"/>
            </w:pPr>
            <w:r w:rsidRPr="00777034">
              <w:t>10 000 Kč +10 000 na podzim 2020</w:t>
            </w:r>
          </w:p>
        </w:tc>
      </w:tr>
      <w:tr w:rsidR="00B904B1" w14:paraId="0F783562" w14:textId="77777777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22673637" w14:textId="77777777" w:rsidR="00B904B1" w:rsidRDefault="00B904B1" w:rsidP="00B904B1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6C979D3E" w14:textId="77777777" w:rsidR="00B904B1" w:rsidRDefault="00B904B1" w:rsidP="00B904B1">
            <w:pPr>
              <w:pStyle w:val="TableParagraph"/>
            </w:pPr>
            <w:r>
              <w:t xml:space="preserve">MAP II (případně MČ Praha 1, oddělení školství) </w:t>
            </w:r>
          </w:p>
        </w:tc>
      </w:tr>
    </w:tbl>
    <w:p w14:paraId="11A4ACC6" w14:textId="77777777" w:rsidR="00A327AC" w:rsidRDefault="00A327AC"/>
    <w:p w14:paraId="7584D5EF" w14:textId="77777777" w:rsidR="009E1C49" w:rsidRDefault="009E1C49"/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6B3C16" w14:paraId="3326C5B4" w14:textId="77777777" w:rsidTr="00521C9B">
        <w:trPr>
          <w:trHeight w:val="534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04101FE6" w14:textId="77777777" w:rsidR="006B3C16" w:rsidRDefault="006B3C16" w:rsidP="00521C9B">
            <w:pPr>
              <w:pStyle w:val="TableParagraph"/>
              <w:spacing w:before="20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79A46795" w14:textId="77777777" w:rsidR="006B3C16" w:rsidRDefault="006B3C16" w:rsidP="00521C9B">
            <w:pPr>
              <w:pStyle w:val="TableParagraph"/>
              <w:spacing w:before="19" w:line="266" w:lineRule="exact"/>
              <w:ind w:right="54"/>
              <w:rPr>
                <w:b/>
              </w:rPr>
            </w:pPr>
            <w:r>
              <w:rPr>
                <w:b/>
              </w:rPr>
              <w:t xml:space="preserve">3.1.2.A.1 </w:t>
            </w:r>
            <w:r>
              <w:rPr>
                <w:b/>
                <w:color w:val="FF0000"/>
              </w:rPr>
              <w:t xml:space="preserve">PŘÍLEŽITOST </w:t>
            </w:r>
            <w:r>
              <w:rPr>
                <w:b/>
              </w:rPr>
              <w:t>Vzdělávání pedagogických pracovníků a pracovníků ŠPP</w:t>
            </w:r>
          </w:p>
        </w:tc>
      </w:tr>
      <w:tr w:rsidR="006B3C16" w14:paraId="421F3395" w14:textId="77777777" w:rsidTr="00521C9B">
        <w:trPr>
          <w:trHeight w:val="168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17B468E" w14:textId="77777777" w:rsidR="006B3C16" w:rsidRDefault="006B3C16" w:rsidP="00521C9B">
            <w:pPr>
              <w:pStyle w:val="TableParagraph"/>
              <w:spacing w:before="0" w:line="237" w:lineRule="auto"/>
              <w:ind w:left="128" w:right="710"/>
            </w:pPr>
            <w:r>
              <w:lastRenderedPageBreak/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214EB052" w14:textId="77777777" w:rsidR="006B3C16" w:rsidRDefault="006B3C16" w:rsidP="00521C9B">
            <w:pPr>
              <w:pStyle w:val="TableParagraph"/>
              <w:spacing w:before="3"/>
            </w:pPr>
            <w:r>
              <w:t>Realizace projektů zjednodušeného vykazování</w:t>
            </w:r>
          </w:p>
          <w:p w14:paraId="62CF01A5" w14:textId="77777777" w:rsidR="006B3C16" w:rsidRDefault="006B3C16" w:rsidP="00521C9B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113"/>
            </w:pPr>
            <w:r>
              <w:t>Individualizace vzdělávání v MŠ, DVPP 40</w:t>
            </w:r>
            <w:r>
              <w:rPr>
                <w:spacing w:val="-13"/>
              </w:rPr>
              <w:t xml:space="preserve"> </w:t>
            </w:r>
            <w:r>
              <w:t>hodin</w:t>
            </w:r>
          </w:p>
          <w:p w14:paraId="3A7EF833" w14:textId="77777777" w:rsidR="006B3C16" w:rsidRDefault="006B3C16" w:rsidP="00521C9B">
            <w:pPr>
              <w:pStyle w:val="TableParagraph"/>
              <w:numPr>
                <w:ilvl w:val="1"/>
                <w:numId w:val="4"/>
              </w:numPr>
              <w:tabs>
                <w:tab w:val="left" w:pos="865"/>
                <w:tab w:val="left" w:pos="867"/>
              </w:tabs>
              <w:spacing w:before="118"/>
              <w:ind w:hanging="364"/>
            </w:pPr>
            <w:r>
              <w:t>Specifika práce pedagoga s dvouletými dětmi – DVPP, 16</w:t>
            </w:r>
            <w:r>
              <w:rPr>
                <w:spacing w:val="-25"/>
              </w:rPr>
              <w:t xml:space="preserve"> </w:t>
            </w:r>
            <w:r>
              <w:t>hodin</w:t>
            </w:r>
          </w:p>
          <w:p w14:paraId="34048D87" w14:textId="77777777" w:rsidR="006B3C16" w:rsidRDefault="006B3C16" w:rsidP="00521C9B">
            <w:pPr>
              <w:pStyle w:val="TableParagraph"/>
              <w:numPr>
                <w:ilvl w:val="1"/>
                <w:numId w:val="4"/>
              </w:numPr>
              <w:tabs>
                <w:tab w:val="left" w:pos="865"/>
                <w:tab w:val="left" w:pos="867"/>
              </w:tabs>
              <w:ind w:hanging="364"/>
            </w:pPr>
            <w:r>
              <w:t>Vzdělávání pracovníků</w:t>
            </w:r>
            <w:r>
              <w:rPr>
                <w:spacing w:val="-6"/>
              </w:rPr>
              <w:t xml:space="preserve"> </w:t>
            </w:r>
            <w:r>
              <w:t>MŠ</w:t>
            </w:r>
          </w:p>
          <w:p w14:paraId="2DB63515" w14:textId="77777777" w:rsidR="006B3C16" w:rsidRDefault="006B3C16" w:rsidP="00521C9B">
            <w:pPr>
              <w:pStyle w:val="TableParagraph"/>
              <w:numPr>
                <w:ilvl w:val="1"/>
                <w:numId w:val="4"/>
              </w:numPr>
              <w:tabs>
                <w:tab w:val="left" w:pos="865"/>
                <w:tab w:val="left" w:pos="867"/>
              </w:tabs>
              <w:spacing w:before="0"/>
              <w:ind w:hanging="364"/>
            </w:pPr>
            <w:r>
              <w:t>Inkluzivní společné</w:t>
            </w:r>
            <w:r>
              <w:rPr>
                <w:spacing w:val="-3"/>
              </w:rPr>
              <w:t xml:space="preserve"> </w:t>
            </w:r>
            <w:r>
              <w:t>vzdělávání</w:t>
            </w:r>
          </w:p>
        </w:tc>
      </w:tr>
      <w:tr w:rsidR="006B3C16" w14:paraId="45B78533" w14:textId="77777777" w:rsidTr="00521C9B">
        <w:trPr>
          <w:trHeight w:val="155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A383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F9DE6" w14:textId="77777777" w:rsidR="006B3C16" w:rsidRDefault="006B3C16" w:rsidP="00521C9B">
            <w:pPr>
              <w:pStyle w:val="TableParagraph"/>
              <w:spacing w:before="16" w:line="348" w:lineRule="auto"/>
              <w:ind w:right="5324"/>
            </w:pPr>
            <w:r>
              <w:t xml:space="preserve">MŠ </w:t>
            </w:r>
            <w:r>
              <w:rPr>
                <w:spacing w:val="-4"/>
              </w:rPr>
              <w:t xml:space="preserve">Opletalova </w:t>
            </w:r>
            <w:r>
              <w:t>MŠ Revoluční MŠ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Pštrossova</w:t>
            </w:r>
          </w:p>
          <w:p w14:paraId="16C95B12" w14:textId="77777777" w:rsidR="006B3C16" w:rsidRDefault="006B3C16" w:rsidP="00521C9B">
            <w:pPr>
              <w:pStyle w:val="TableParagraph"/>
              <w:spacing w:before="5"/>
            </w:pPr>
            <w:r>
              <w:t>MŠ</w:t>
            </w:r>
            <w:r>
              <w:rPr>
                <w:spacing w:val="-5"/>
              </w:rPr>
              <w:t xml:space="preserve"> </w:t>
            </w:r>
            <w:r>
              <w:t>Hellichova</w:t>
            </w:r>
          </w:p>
        </w:tc>
      </w:tr>
      <w:tr w:rsidR="006B3C16" w14:paraId="70DD5079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D031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A8B965" w14:textId="77777777" w:rsidR="006B3C16" w:rsidRDefault="006B3C16" w:rsidP="00521C9B">
            <w:pPr>
              <w:pStyle w:val="TableParagraph"/>
              <w:spacing w:before="18"/>
            </w:pPr>
            <w:r>
              <w:t>---</w:t>
            </w:r>
          </w:p>
        </w:tc>
      </w:tr>
      <w:tr w:rsidR="006B3C16" w14:paraId="5E69B6F1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2AAA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22AD93" w14:textId="77777777" w:rsidR="006B3C16" w:rsidRDefault="006B3C16" w:rsidP="00521C9B">
            <w:pPr>
              <w:pStyle w:val="TableParagraph"/>
              <w:spacing w:before="18"/>
            </w:pPr>
            <w:r>
              <w:t>Počet pedagogických pracovníků – absolventů vzdělávání</w:t>
            </w:r>
          </w:p>
        </w:tc>
      </w:tr>
      <w:tr w:rsidR="006B3C16" w14:paraId="1FBA85E4" w14:textId="77777777" w:rsidTr="00521C9B">
        <w:trPr>
          <w:trHeight w:val="38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33E3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7F5A5D" w14:textId="77777777" w:rsidR="006B3C16" w:rsidRDefault="006B3C16" w:rsidP="00521C9B">
            <w:pPr>
              <w:pStyle w:val="TableParagraph"/>
              <w:spacing w:before="18"/>
            </w:pPr>
            <w:r>
              <w:t>2019 – 2020</w:t>
            </w:r>
          </w:p>
        </w:tc>
      </w:tr>
      <w:tr w:rsidR="006B3C16" w14:paraId="4E1D9181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4914" w14:textId="77777777" w:rsidR="006B3C16" w:rsidRDefault="006B3C16" w:rsidP="00521C9B">
            <w:pPr>
              <w:pStyle w:val="TableParagraph"/>
              <w:spacing w:before="23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936885" w14:textId="77777777" w:rsidR="006B3C16" w:rsidRDefault="006B3C16" w:rsidP="00521C9B">
            <w:pPr>
              <w:pStyle w:val="TableParagraph"/>
              <w:spacing w:before="23"/>
            </w:pPr>
            <w:r>
              <w:t>dle projektové žádosti</w:t>
            </w:r>
          </w:p>
        </w:tc>
      </w:tr>
      <w:tr w:rsidR="006B3C16" w14:paraId="61B5F008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5F63DDE0" w14:textId="77777777" w:rsidR="006B3C16" w:rsidRDefault="006B3C16" w:rsidP="00521C9B">
            <w:pPr>
              <w:pStyle w:val="TableParagraph"/>
              <w:spacing w:before="23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14:paraId="1543B651" w14:textId="77777777" w:rsidR="006B3C16" w:rsidRDefault="006B3C16" w:rsidP="00521C9B">
            <w:pPr>
              <w:pStyle w:val="TableParagraph"/>
              <w:spacing w:before="23"/>
            </w:pPr>
            <w:r>
              <w:t>OP VVV</w:t>
            </w:r>
          </w:p>
        </w:tc>
      </w:tr>
    </w:tbl>
    <w:p w14:paraId="1BC63C00" w14:textId="77777777" w:rsidR="006B3C16" w:rsidRDefault="006B3C16" w:rsidP="006B3C16"/>
    <w:p w14:paraId="1EF87E5B" w14:textId="77777777" w:rsidR="006B3C16" w:rsidRDefault="006B3C16" w:rsidP="006B3C16"/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6B3C16" w14:paraId="2CB455F1" w14:textId="77777777" w:rsidTr="00521C9B">
        <w:trPr>
          <w:trHeight w:val="389"/>
        </w:trPr>
        <w:tc>
          <w:tcPr>
            <w:tcW w:w="2235" w:type="dxa"/>
            <w:tcBorders>
              <w:top w:val="single" w:sz="18" w:space="0" w:color="auto"/>
              <w:bottom w:val="single" w:sz="4" w:space="0" w:color="000000"/>
              <w:right w:val="single" w:sz="6" w:space="0" w:color="000000"/>
            </w:tcBorders>
          </w:tcPr>
          <w:p w14:paraId="3E141EEF" w14:textId="77777777" w:rsidR="006B3C16" w:rsidRDefault="006B3C16" w:rsidP="00521C9B">
            <w:pPr>
              <w:pStyle w:val="TableParagraph"/>
              <w:spacing w:before="23"/>
              <w:ind w:left="128"/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top w:val="single" w:sz="18" w:space="0" w:color="auto"/>
              <w:left w:val="single" w:sz="6" w:space="0" w:color="000000"/>
              <w:bottom w:val="single" w:sz="4" w:space="0" w:color="000000"/>
            </w:tcBorders>
          </w:tcPr>
          <w:p w14:paraId="24F3814E" w14:textId="77777777" w:rsidR="006B3C16" w:rsidRDefault="006B3C16" w:rsidP="00521C9B">
            <w:pPr>
              <w:pStyle w:val="TableParagraph"/>
              <w:spacing w:before="23"/>
            </w:pPr>
            <w:r>
              <w:rPr>
                <w:b/>
              </w:rPr>
              <w:t xml:space="preserve">3.1.2.B.1.1 </w:t>
            </w:r>
            <w:r>
              <w:rPr>
                <w:b/>
                <w:color w:val="FF0000"/>
              </w:rPr>
              <w:t xml:space="preserve">PŘÍLEŽITOST </w:t>
            </w:r>
            <w:r>
              <w:rPr>
                <w:b/>
              </w:rPr>
              <w:t>Odborné semináře</w:t>
            </w:r>
          </w:p>
        </w:tc>
      </w:tr>
      <w:tr w:rsidR="006B3C16" w14:paraId="55D558D7" w14:textId="77777777" w:rsidTr="00521C9B">
        <w:trPr>
          <w:trHeight w:val="656"/>
        </w:trPr>
        <w:tc>
          <w:tcPr>
            <w:tcW w:w="223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D51D8C4" w14:textId="77777777" w:rsidR="006B3C16" w:rsidRDefault="006B3C16" w:rsidP="00521C9B">
            <w:pPr>
              <w:pStyle w:val="TableParagraph"/>
              <w:spacing w:before="15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7F5A55A" w14:textId="77777777" w:rsidR="006B3C16" w:rsidRDefault="006B3C16" w:rsidP="00521C9B">
            <w:pPr>
              <w:pStyle w:val="TableParagraph"/>
              <w:spacing w:before="20"/>
            </w:pPr>
            <w:r>
              <w:rPr>
                <w:b/>
                <w:color w:val="FF0000"/>
              </w:rPr>
              <w:t xml:space="preserve">PŘÍLEŽITOST </w:t>
            </w:r>
            <w:r>
              <w:t>Odborný seminář – právní minimum pedagoga</w:t>
            </w:r>
          </w:p>
        </w:tc>
      </w:tr>
      <w:tr w:rsidR="006B3C16" w14:paraId="7F02081D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2690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DA692F" w14:textId="77777777" w:rsidR="006B3C16" w:rsidRDefault="006B3C16" w:rsidP="00521C9B">
            <w:pPr>
              <w:pStyle w:val="TableParagraph"/>
              <w:spacing w:before="18"/>
            </w:pPr>
            <w:r>
              <w:t>MČ Praha 1, oddělení školství</w:t>
            </w:r>
          </w:p>
        </w:tc>
      </w:tr>
      <w:tr w:rsidR="006B3C16" w14:paraId="3DB2780C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2AC9" w14:textId="77777777" w:rsidR="006B3C16" w:rsidRDefault="006B3C16" w:rsidP="00521C9B">
            <w:pPr>
              <w:pStyle w:val="TableParagraph"/>
              <w:spacing w:before="20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BC2A60" w14:textId="77777777" w:rsidR="006B3C16" w:rsidRDefault="006B3C16" w:rsidP="00521C9B">
            <w:pPr>
              <w:pStyle w:val="TableParagraph"/>
              <w:spacing w:before="20"/>
            </w:pPr>
            <w:r>
              <w:t>ZŠ Vodičkova, příp. další ZŠ v území MČ Praha 1, RT MAP II</w:t>
            </w:r>
          </w:p>
        </w:tc>
      </w:tr>
      <w:tr w:rsidR="006B3C16" w14:paraId="5CF5CB21" w14:textId="77777777" w:rsidTr="00521C9B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2FAB" w14:textId="77777777" w:rsidR="006B3C16" w:rsidRDefault="006B3C16" w:rsidP="00521C9B">
            <w:pPr>
              <w:pStyle w:val="TableParagraph"/>
              <w:spacing w:before="20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5554A" w14:textId="77777777" w:rsidR="006B3C16" w:rsidRDefault="006B3C16" w:rsidP="00521C9B">
            <w:pPr>
              <w:pStyle w:val="TableParagraph"/>
              <w:spacing w:before="20"/>
            </w:pPr>
            <w:r>
              <w:t>Počet pedagogických pracovníků – absolventů vzdělávání</w:t>
            </w:r>
          </w:p>
        </w:tc>
      </w:tr>
      <w:tr w:rsidR="006B3C16" w14:paraId="568346CD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9A43" w14:textId="77777777" w:rsidR="006B3C16" w:rsidRDefault="006B3C16" w:rsidP="00521C9B">
            <w:pPr>
              <w:pStyle w:val="TableParagraph"/>
              <w:spacing w:before="19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F0DE0B" w14:textId="77777777" w:rsidR="006B3C16" w:rsidRDefault="006B3C16" w:rsidP="00521C9B">
            <w:pPr>
              <w:pStyle w:val="TableParagraph"/>
              <w:spacing w:before="19"/>
            </w:pPr>
            <w:r>
              <w:t>10/2019 – 6/2020</w:t>
            </w:r>
          </w:p>
        </w:tc>
      </w:tr>
      <w:tr w:rsidR="006B3C16" w14:paraId="4D1E6BE3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1B97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6F1FAA" w14:textId="77777777" w:rsidR="006B3C16" w:rsidRDefault="006B3C16" w:rsidP="00521C9B">
            <w:pPr>
              <w:pStyle w:val="TableParagraph"/>
              <w:spacing w:before="18"/>
            </w:pPr>
            <w:r>
              <w:t>8 000 Kč</w:t>
            </w:r>
          </w:p>
        </w:tc>
      </w:tr>
      <w:tr w:rsidR="006B3C16" w14:paraId="319E2103" w14:textId="77777777" w:rsidTr="00521C9B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1DC6F9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4866FA53" w14:textId="77777777" w:rsidR="006B3C16" w:rsidRDefault="006B3C16" w:rsidP="00521C9B">
            <w:pPr>
              <w:pStyle w:val="TableParagraph"/>
              <w:spacing w:before="18"/>
            </w:pPr>
            <w:r>
              <w:t>MAP II</w:t>
            </w:r>
          </w:p>
        </w:tc>
      </w:tr>
      <w:tr w:rsidR="006B3C16" w14:paraId="2B753526" w14:textId="77777777" w:rsidTr="00521C9B">
        <w:trPr>
          <w:trHeight w:val="658"/>
        </w:trPr>
        <w:tc>
          <w:tcPr>
            <w:tcW w:w="223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A654848" w14:textId="77777777" w:rsidR="006B3C16" w:rsidRDefault="006B3C16" w:rsidP="00521C9B">
            <w:pPr>
              <w:pStyle w:val="TableParagraph"/>
              <w:spacing w:before="15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3A92C3FB" w14:textId="77777777" w:rsidR="006B3C16" w:rsidRDefault="006B3C16" w:rsidP="00521C9B">
            <w:pPr>
              <w:pStyle w:val="TableParagraph"/>
              <w:spacing w:before="15"/>
              <w:ind w:right="444"/>
            </w:pPr>
            <w:r>
              <w:rPr>
                <w:b/>
                <w:color w:val="FF0000"/>
              </w:rPr>
              <w:t xml:space="preserve">PŘÍLEŽITOST </w:t>
            </w:r>
            <w:r>
              <w:t>Odborný seminář Dítě cizince v MŠ – legislativa, metody a formy výuky, spolupráce s rodiči, učební materiály</w:t>
            </w:r>
          </w:p>
        </w:tc>
      </w:tr>
      <w:tr w:rsidR="006B3C16" w14:paraId="24666E67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B8CA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B1E9E2" w14:textId="77777777" w:rsidR="006B3C16" w:rsidRDefault="006B3C16" w:rsidP="00521C9B">
            <w:pPr>
              <w:pStyle w:val="TableParagraph"/>
              <w:spacing w:before="18"/>
            </w:pPr>
            <w:r>
              <w:t>MČ Praha 1, oddělení školství</w:t>
            </w:r>
          </w:p>
        </w:tc>
      </w:tr>
      <w:tr w:rsidR="006B3C16" w14:paraId="6BE1538D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1D18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B6D39E" w14:textId="77777777" w:rsidR="006B3C16" w:rsidRDefault="006B3C16" w:rsidP="00521C9B">
            <w:pPr>
              <w:pStyle w:val="TableParagraph"/>
              <w:spacing w:before="18"/>
            </w:pPr>
            <w:r>
              <w:t>MŠ Letenská, MŠ Národní, RT MAP II PS pro rovné příležitosti</w:t>
            </w:r>
          </w:p>
        </w:tc>
      </w:tr>
      <w:tr w:rsidR="006B3C16" w14:paraId="406DCFC5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2B6E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41E151" w14:textId="77777777" w:rsidR="006B3C16" w:rsidRDefault="006B3C16" w:rsidP="00521C9B">
            <w:pPr>
              <w:pStyle w:val="TableParagraph"/>
              <w:spacing w:before="18"/>
            </w:pPr>
            <w:r>
              <w:t>Počet pedagogických pracovníků – absolventů vzdělávání</w:t>
            </w:r>
          </w:p>
        </w:tc>
      </w:tr>
      <w:tr w:rsidR="006B3C16" w14:paraId="16FDBCE8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8F68" w14:textId="77777777" w:rsidR="006B3C16" w:rsidRDefault="006B3C16" w:rsidP="00521C9B">
            <w:pPr>
              <w:pStyle w:val="TableParagraph"/>
              <w:spacing w:before="18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3276A0" w14:textId="77777777" w:rsidR="006B3C16" w:rsidRDefault="006B3C16" w:rsidP="00521C9B">
            <w:pPr>
              <w:pStyle w:val="TableParagraph"/>
              <w:spacing w:before="18"/>
            </w:pPr>
            <w:r>
              <w:t>10/2019 – 6/2020</w:t>
            </w:r>
          </w:p>
        </w:tc>
      </w:tr>
      <w:tr w:rsidR="006B3C16" w14:paraId="20456B08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CF86" w14:textId="77777777" w:rsidR="006B3C16" w:rsidRDefault="006B3C16" w:rsidP="00521C9B">
            <w:pPr>
              <w:pStyle w:val="TableParagraph"/>
              <w:spacing w:before="18"/>
              <w:ind w:left="179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DA06D8" w14:textId="77777777" w:rsidR="006B3C16" w:rsidRDefault="006B3C16" w:rsidP="00521C9B">
            <w:pPr>
              <w:pStyle w:val="TableParagraph"/>
              <w:spacing w:before="18"/>
            </w:pPr>
            <w:r>
              <w:t>8 000 Kč</w:t>
            </w:r>
          </w:p>
        </w:tc>
      </w:tr>
      <w:tr w:rsidR="006B3C16" w14:paraId="065AAFEC" w14:textId="77777777" w:rsidTr="00521C9B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2227CE3A" w14:textId="77777777" w:rsidR="006B3C16" w:rsidRDefault="006B3C16" w:rsidP="00521C9B">
            <w:pPr>
              <w:pStyle w:val="TableParagraph"/>
              <w:spacing w:before="20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14:paraId="6C1F4303" w14:textId="77777777" w:rsidR="006B3C16" w:rsidRDefault="006B3C16" w:rsidP="00521C9B">
            <w:pPr>
              <w:pStyle w:val="TableParagraph"/>
              <w:spacing w:before="20"/>
            </w:pPr>
            <w:r>
              <w:t>MAP II</w:t>
            </w:r>
          </w:p>
        </w:tc>
      </w:tr>
      <w:tr w:rsidR="006B3C16" w14:paraId="34DBD13F" w14:textId="77777777" w:rsidTr="00521C9B">
        <w:trPr>
          <w:trHeight w:val="392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DBE4F0"/>
          </w:tcPr>
          <w:p w14:paraId="601B9E84" w14:textId="77777777" w:rsidR="006B3C16" w:rsidRDefault="006B3C16" w:rsidP="00521C9B">
            <w:pPr>
              <w:pStyle w:val="TableParagraph"/>
              <w:spacing w:before="22"/>
              <w:ind w:left="128"/>
            </w:pPr>
            <w:r>
              <w:t xml:space="preserve">Charakteristika </w:t>
            </w:r>
          </w:p>
          <w:p w14:paraId="1E9D071F" w14:textId="77777777" w:rsidR="006B3C16" w:rsidRDefault="006B3C16" w:rsidP="00521C9B">
            <w:pPr>
              <w:pStyle w:val="TableParagraph"/>
              <w:spacing w:before="22"/>
              <w:ind w:left="128"/>
            </w:pPr>
            <w:r>
              <w:t>aktivity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shd w:val="clear" w:color="auto" w:fill="DBE4F0"/>
          </w:tcPr>
          <w:p w14:paraId="0926E996" w14:textId="77777777" w:rsidR="006B3C16" w:rsidRDefault="006B3C16" w:rsidP="00521C9B">
            <w:pPr>
              <w:pStyle w:val="TableParagraph"/>
              <w:spacing w:before="22"/>
            </w:pPr>
            <w:r>
              <w:rPr>
                <w:b/>
                <w:color w:val="FF0000"/>
              </w:rPr>
              <w:t xml:space="preserve">PŘÍLEŽITOST </w:t>
            </w:r>
            <w:r>
              <w:t>Odborný seminář Interkulturní kompetence, Kulturní šok</w:t>
            </w:r>
          </w:p>
        </w:tc>
      </w:tr>
      <w:tr w:rsidR="006B3C16" w14:paraId="51D6E5EE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28BD" w14:textId="77777777" w:rsidR="006B3C16" w:rsidRDefault="006B3C16" w:rsidP="00521C9B">
            <w:pPr>
              <w:pStyle w:val="TableParagraph"/>
              <w:spacing w:before="4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E2C61B" w14:textId="77777777" w:rsidR="006B3C16" w:rsidRDefault="006B3C16" w:rsidP="00521C9B">
            <w:pPr>
              <w:pStyle w:val="TableParagraph"/>
              <w:spacing w:before="4"/>
            </w:pPr>
            <w:r>
              <w:t>MČ Praha 1, oddělení školství</w:t>
            </w:r>
          </w:p>
        </w:tc>
      </w:tr>
      <w:tr w:rsidR="006B3C16" w14:paraId="118DE936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B97F" w14:textId="77777777" w:rsidR="006B3C16" w:rsidRDefault="006B3C16" w:rsidP="00521C9B">
            <w:pPr>
              <w:pStyle w:val="TableParagraph"/>
              <w:spacing w:before="4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BC1566" w14:textId="77777777" w:rsidR="006B3C16" w:rsidRDefault="006B3C16" w:rsidP="00521C9B">
            <w:pPr>
              <w:pStyle w:val="TableParagraph"/>
              <w:spacing w:before="4"/>
            </w:pPr>
            <w:r>
              <w:t>Malostranská ZŠ, další ZŠ v území, RT MAP II PS pro rovné příležitosti</w:t>
            </w:r>
          </w:p>
        </w:tc>
      </w:tr>
      <w:tr w:rsidR="006B3C16" w14:paraId="797665F0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798A" w14:textId="77777777" w:rsidR="006B3C16" w:rsidRDefault="006B3C16" w:rsidP="00521C9B">
            <w:pPr>
              <w:pStyle w:val="TableParagraph"/>
              <w:spacing w:before="4"/>
              <w:ind w:left="128"/>
            </w:pPr>
            <w:r>
              <w:lastRenderedPageBreak/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9B4A18" w14:textId="77777777" w:rsidR="006B3C16" w:rsidRDefault="006B3C16" w:rsidP="00521C9B">
            <w:pPr>
              <w:pStyle w:val="TableParagraph"/>
              <w:spacing w:before="4"/>
            </w:pPr>
            <w:r>
              <w:t>Počet pedagogických pracovníků – absolventů vzdělávání</w:t>
            </w:r>
          </w:p>
        </w:tc>
      </w:tr>
      <w:tr w:rsidR="006B3C16" w14:paraId="78DB9331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A5B1" w14:textId="77777777" w:rsidR="006B3C16" w:rsidRDefault="006B3C16" w:rsidP="00521C9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AE5ABB" w14:textId="4886D88F" w:rsidR="006B3C16" w:rsidRDefault="006B3C16" w:rsidP="005128DF">
            <w:pPr>
              <w:pStyle w:val="TableParagraph"/>
            </w:pPr>
            <w:r>
              <w:t>10/</w:t>
            </w:r>
            <w:proofErr w:type="gramStart"/>
            <w:r>
              <w:t>2019 – 6</w:t>
            </w:r>
            <w:proofErr w:type="gramEnd"/>
            <w:r>
              <w:t>/2020</w:t>
            </w:r>
          </w:p>
        </w:tc>
      </w:tr>
      <w:tr w:rsidR="006B3C16" w14:paraId="69389830" w14:textId="77777777" w:rsidTr="00521C9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C826" w14:textId="77777777" w:rsidR="006B3C16" w:rsidRDefault="006B3C16" w:rsidP="00521C9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CD0B56" w14:textId="77777777" w:rsidR="006B3C16" w:rsidRDefault="006B3C16" w:rsidP="00521C9B">
            <w:pPr>
              <w:pStyle w:val="TableParagraph"/>
            </w:pPr>
            <w:r>
              <w:t>20 000 Kč</w:t>
            </w:r>
          </w:p>
        </w:tc>
      </w:tr>
      <w:tr w:rsidR="006B3C16" w14:paraId="0CBE3EE3" w14:textId="77777777" w:rsidTr="00521C9B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3B336140" w14:textId="77777777" w:rsidR="006B3C16" w:rsidRDefault="006B3C16" w:rsidP="00521C9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3D2698BC" w14:textId="77777777" w:rsidR="006B3C16" w:rsidRDefault="006B3C16" w:rsidP="00521C9B">
            <w:pPr>
              <w:pStyle w:val="TableParagraph"/>
            </w:pPr>
            <w:r>
              <w:t>MAP II</w:t>
            </w:r>
          </w:p>
        </w:tc>
      </w:tr>
    </w:tbl>
    <w:p w14:paraId="797F5517" w14:textId="77777777" w:rsidR="009E1C49" w:rsidRDefault="009E1C49" w:rsidP="006B3C16">
      <w:pPr>
        <w:pStyle w:val="Zkladntext"/>
        <w:rPr>
          <w:rFonts w:ascii="Times New Roman"/>
          <w:sz w:val="20"/>
        </w:rPr>
      </w:pPr>
    </w:p>
    <w:p w14:paraId="24F05043" w14:textId="77777777" w:rsidR="009E1C49" w:rsidRDefault="009E1C49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243EC63" w14:textId="77777777" w:rsidR="00A327AC" w:rsidRDefault="0072427B">
      <w:pPr>
        <w:pStyle w:val="Nadpis11"/>
        <w:spacing w:after="3"/>
        <w:ind w:right="1172"/>
        <w:rPr>
          <w:color w:val="365F91"/>
        </w:rPr>
      </w:pPr>
      <w:bookmarkStart w:id="9" w:name="_bookmark8"/>
      <w:bookmarkEnd w:id="9"/>
      <w:r>
        <w:rPr>
          <w:color w:val="365F91"/>
        </w:rPr>
        <w:lastRenderedPageBreak/>
        <w:t xml:space="preserve">Opatření 3.3 </w:t>
      </w:r>
      <w:r>
        <w:rPr>
          <w:color w:val="FF0000"/>
        </w:rPr>
        <w:t xml:space="preserve">PŘÍLEŽITOST </w:t>
      </w:r>
      <w:r>
        <w:rPr>
          <w:color w:val="365F91"/>
        </w:rPr>
        <w:t>Podpora dětí a žáků ohrožených školním neúspěchem</w:t>
      </w:r>
    </w:p>
    <w:p w14:paraId="72D067D4" w14:textId="77777777" w:rsidR="0086688A" w:rsidRDefault="0086688A">
      <w:pPr>
        <w:pStyle w:val="Nadpis11"/>
        <w:spacing w:after="3"/>
        <w:ind w:right="1172"/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3C788BC0" w14:textId="77777777">
        <w:trPr>
          <w:trHeight w:val="1194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402C365D" w14:textId="77777777" w:rsidR="00A327AC" w:rsidRDefault="0072427B">
            <w:pPr>
              <w:pStyle w:val="TableParagraph"/>
              <w:spacing w:before="5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7B2E5B7C" w14:textId="77777777" w:rsidR="00A327AC" w:rsidRDefault="0072427B">
            <w:pPr>
              <w:pStyle w:val="TableParagraph"/>
              <w:spacing w:before="0"/>
              <w:ind w:right="33"/>
              <w:jc w:val="both"/>
              <w:rPr>
                <w:b/>
              </w:rPr>
            </w:pPr>
            <w:r>
              <w:rPr>
                <w:b/>
              </w:rPr>
              <w:t xml:space="preserve">3.3.1.A.1 </w:t>
            </w:r>
            <w:r>
              <w:rPr>
                <w:b/>
                <w:color w:val="FF0000"/>
              </w:rPr>
              <w:t xml:space="preserve">PŘÍLEŽITOST </w:t>
            </w:r>
            <w:r>
              <w:rPr>
                <w:b/>
              </w:rPr>
              <w:t>Vzdělávání pedagogických pracovníků, vč. pracovníků ŠPP, zaměřené na posílení dovedností a metod pro omezování šikany, včasnou diagnostiku rizikového chování žáků, identifikaci příčin školního neúspěchu a jejich eliminaci apod.</w:t>
            </w:r>
          </w:p>
        </w:tc>
      </w:tr>
      <w:tr w:rsidR="00A327AC" w14:paraId="6F1FFEB1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7960735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519F80E0" w14:textId="77777777" w:rsidR="00A327AC" w:rsidRDefault="0072427B">
            <w:pPr>
              <w:pStyle w:val="TableParagraph"/>
              <w:spacing w:before="0"/>
              <w:ind w:right="765"/>
            </w:pPr>
            <w:r>
              <w:rPr>
                <w:b/>
                <w:color w:val="FF0000"/>
              </w:rPr>
              <w:t xml:space="preserve">PŘÍLEŽITOST </w:t>
            </w:r>
            <w:r>
              <w:t>Realizace projektu zjednodušeného vykazování 2.II/18 Doučování žáků ZŠ ohrožených školním neúspěchem</w:t>
            </w:r>
          </w:p>
        </w:tc>
      </w:tr>
      <w:tr w:rsidR="00A327AC" w14:paraId="137BAF01" w14:textId="77777777">
        <w:trPr>
          <w:trHeight w:val="155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CD07" w14:textId="77777777" w:rsidR="00A327AC" w:rsidRDefault="0072427B">
            <w:pPr>
              <w:pStyle w:val="TableParagraph"/>
              <w:spacing w:before="4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861C8" w14:textId="77777777" w:rsidR="00A327AC" w:rsidRDefault="0072427B">
            <w:pPr>
              <w:pStyle w:val="TableParagraph"/>
              <w:spacing w:before="0" w:line="350" w:lineRule="auto"/>
              <w:ind w:right="5033"/>
            </w:pPr>
            <w:r>
              <w:t xml:space="preserve">ZŠ nám. </w:t>
            </w:r>
            <w:proofErr w:type="spellStart"/>
            <w:r>
              <w:t>Cureiových</w:t>
            </w:r>
            <w:proofErr w:type="spellEnd"/>
            <w:r>
              <w:t xml:space="preserve"> ZŠ Vodičkova</w:t>
            </w:r>
          </w:p>
          <w:p w14:paraId="3D6C0023" w14:textId="77777777" w:rsidR="00A327AC" w:rsidRDefault="0072427B">
            <w:pPr>
              <w:pStyle w:val="TableParagraph"/>
              <w:spacing w:before="0"/>
            </w:pPr>
            <w:r>
              <w:t xml:space="preserve">ZŠ Brána jazyků s </w:t>
            </w:r>
            <w:r w:rsidR="009541DA">
              <w:t>RVM</w:t>
            </w:r>
          </w:p>
          <w:p w14:paraId="734E0751" w14:textId="77777777" w:rsidR="00A327AC" w:rsidRDefault="00C64EDD">
            <w:pPr>
              <w:pStyle w:val="TableParagraph"/>
              <w:spacing w:before="108"/>
            </w:pPr>
            <w:r>
              <w:t xml:space="preserve">ZŠ </w:t>
            </w:r>
            <w:r w:rsidR="0072427B">
              <w:t>Veselá škola</w:t>
            </w:r>
          </w:p>
        </w:tc>
      </w:tr>
      <w:tr w:rsidR="00A327AC" w14:paraId="6335FDC2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8784" w14:textId="77777777" w:rsidR="00A327AC" w:rsidRDefault="0072427B">
            <w:pPr>
              <w:pStyle w:val="TableParagraph"/>
              <w:spacing w:before="4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5C97BE" w14:textId="77777777" w:rsidR="00A327AC" w:rsidRDefault="0072427B">
            <w:pPr>
              <w:pStyle w:val="TableParagraph"/>
              <w:spacing w:before="4"/>
            </w:pPr>
            <w:r>
              <w:t>---</w:t>
            </w:r>
          </w:p>
        </w:tc>
      </w:tr>
      <w:tr w:rsidR="00A327AC" w14:paraId="7DD6A6BD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DBFC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882A97" w14:textId="77777777" w:rsidR="00A327AC" w:rsidRDefault="0072427B">
            <w:pPr>
              <w:pStyle w:val="TableParagraph"/>
              <w:spacing w:before="4"/>
            </w:pPr>
            <w:r>
              <w:t>Počet pedagogických pracovníků – absolventů vzdělávacích akcí</w:t>
            </w:r>
          </w:p>
        </w:tc>
      </w:tr>
      <w:tr w:rsidR="00A327AC" w14:paraId="272B0F8A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903B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F4ECBE" w14:textId="77777777" w:rsidR="00A327AC" w:rsidRDefault="0072427B">
            <w:pPr>
              <w:pStyle w:val="TableParagraph"/>
            </w:pPr>
            <w:r>
              <w:t>2019 - 2020</w:t>
            </w:r>
          </w:p>
        </w:tc>
      </w:tr>
      <w:tr w:rsidR="00A327AC" w14:paraId="7776FFBD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E4CB" w14:textId="77777777" w:rsidR="00A327AC" w:rsidRDefault="0072427B">
            <w:pPr>
              <w:pStyle w:val="TableParagraph"/>
              <w:spacing w:before="4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F91A69" w14:textId="77777777" w:rsidR="00A327AC" w:rsidRDefault="0072427B">
            <w:pPr>
              <w:pStyle w:val="TableParagraph"/>
              <w:spacing w:before="4"/>
            </w:pPr>
            <w:r>
              <w:t>dle projektových žádostí</w:t>
            </w:r>
          </w:p>
        </w:tc>
      </w:tr>
      <w:tr w:rsidR="00A327AC" w14:paraId="23A6CD38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EE72" w14:textId="77777777" w:rsidR="00A327AC" w:rsidRDefault="0072427B">
            <w:pPr>
              <w:pStyle w:val="TableParagraph"/>
              <w:spacing w:before="4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F15DC4" w14:textId="77777777" w:rsidR="00A327AC" w:rsidRDefault="0072427B">
            <w:pPr>
              <w:pStyle w:val="TableParagraph"/>
              <w:spacing w:before="4"/>
            </w:pPr>
            <w:r>
              <w:t>OP VVV</w:t>
            </w:r>
          </w:p>
        </w:tc>
      </w:tr>
      <w:tr w:rsidR="00A327AC" w14:paraId="2363772A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11BACD8" w14:textId="77777777" w:rsidR="00A327AC" w:rsidRDefault="0072427B">
            <w:pPr>
              <w:pStyle w:val="TableParagraph"/>
              <w:spacing w:line="237" w:lineRule="auto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2DC2C099" w14:textId="77777777" w:rsidR="00A327AC" w:rsidRDefault="0072427B">
            <w:pPr>
              <w:pStyle w:val="TableParagraph"/>
              <w:spacing w:line="237" w:lineRule="auto"/>
              <w:ind w:right="-38"/>
            </w:pPr>
            <w:r>
              <w:rPr>
                <w:b/>
                <w:color w:val="FF0000"/>
              </w:rPr>
              <w:t xml:space="preserve">PŘÍLEŽITOST </w:t>
            </w:r>
            <w:r>
              <w:t>Realizace projektu zjednodušeného vykazování 2.II/17 Klub pro žáky ZŠ – klub zábavné logiky a deskových</w:t>
            </w:r>
            <w:r>
              <w:rPr>
                <w:spacing w:val="-3"/>
              </w:rPr>
              <w:t xml:space="preserve"> </w:t>
            </w:r>
            <w:r>
              <w:t>her</w:t>
            </w:r>
          </w:p>
        </w:tc>
      </w:tr>
      <w:tr w:rsidR="00A327AC" w14:paraId="353BC2CC" w14:textId="77777777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47F8" w14:textId="77777777" w:rsidR="00A327AC" w:rsidRDefault="0072427B">
            <w:pPr>
              <w:pStyle w:val="TableParagraph"/>
              <w:spacing w:before="4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D8DA66" w14:textId="77777777" w:rsidR="00A327AC" w:rsidRDefault="0072427B">
            <w:pPr>
              <w:pStyle w:val="TableParagraph"/>
              <w:spacing w:before="4"/>
            </w:pPr>
            <w:r>
              <w:t xml:space="preserve">ZŠ Brána jazyků s </w:t>
            </w:r>
            <w:r w:rsidR="009541DA">
              <w:t>RVM</w:t>
            </w:r>
          </w:p>
          <w:p w14:paraId="2B3F44B6" w14:textId="77777777" w:rsidR="00A327AC" w:rsidRDefault="0072427B">
            <w:pPr>
              <w:pStyle w:val="TableParagraph"/>
              <w:spacing w:before="110"/>
            </w:pPr>
            <w:r>
              <w:t>Veselá škola</w:t>
            </w:r>
          </w:p>
        </w:tc>
      </w:tr>
      <w:tr w:rsidR="00A327AC" w14:paraId="599B08F3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ED4A" w14:textId="77777777" w:rsidR="00A327AC" w:rsidRDefault="0072427B">
            <w:pPr>
              <w:pStyle w:val="TableParagraph"/>
              <w:spacing w:before="4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182047" w14:textId="77777777" w:rsidR="00A327AC" w:rsidRDefault="0072427B">
            <w:pPr>
              <w:pStyle w:val="TableParagraph"/>
              <w:spacing w:before="4"/>
            </w:pPr>
            <w:r>
              <w:t>---</w:t>
            </w:r>
          </w:p>
        </w:tc>
      </w:tr>
      <w:tr w:rsidR="00A327AC" w14:paraId="3B9AE7CD" w14:textId="77777777">
        <w:trPr>
          <w:trHeight w:val="53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4538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734140" w14:textId="77777777" w:rsidR="00A327AC" w:rsidRDefault="0072427B">
            <w:pPr>
              <w:pStyle w:val="TableParagraph"/>
              <w:spacing w:before="7" w:line="258" w:lineRule="exact"/>
              <w:ind w:right="254"/>
            </w:pPr>
            <w:r>
              <w:t>Počet bezplatných mimoškolních aktivit pro děti a žáky ohrožené školním neúspěchem</w:t>
            </w:r>
          </w:p>
        </w:tc>
      </w:tr>
      <w:tr w:rsidR="00A327AC" w14:paraId="3ED76270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7C1D" w14:textId="77777777" w:rsidR="00A327AC" w:rsidRDefault="0072427B">
            <w:pPr>
              <w:pStyle w:val="TableParagraph"/>
              <w:spacing w:before="4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539CD" w14:textId="77777777" w:rsidR="00A327AC" w:rsidRDefault="0072427B">
            <w:pPr>
              <w:pStyle w:val="TableParagraph"/>
              <w:spacing w:before="4"/>
            </w:pPr>
            <w:r>
              <w:t>2017 – 2020</w:t>
            </w:r>
          </w:p>
        </w:tc>
      </w:tr>
      <w:tr w:rsidR="00A327AC" w14:paraId="5F37F374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2AFE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C636FA" w14:textId="77777777" w:rsidR="00A327AC" w:rsidRDefault="0072427B">
            <w:pPr>
              <w:pStyle w:val="TableParagraph"/>
            </w:pPr>
            <w:r>
              <w:t>dle projektových žádostí</w:t>
            </w:r>
          </w:p>
        </w:tc>
      </w:tr>
      <w:tr w:rsidR="00A327AC" w14:paraId="5917F9E1" w14:textId="77777777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008392CB" w14:textId="77777777" w:rsidR="00A327AC" w:rsidRDefault="0072427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52A32D91" w14:textId="77777777" w:rsidR="00A327AC" w:rsidRDefault="0072427B">
            <w:pPr>
              <w:pStyle w:val="TableParagraph"/>
            </w:pPr>
            <w:r>
              <w:t>OP VVV</w:t>
            </w:r>
          </w:p>
        </w:tc>
      </w:tr>
    </w:tbl>
    <w:p w14:paraId="07DA08C1" w14:textId="77777777" w:rsidR="00A327AC" w:rsidRDefault="00A327AC"/>
    <w:p w14:paraId="528E89B0" w14:textId="77777777" w:rsidR="009E1C49" w:rsidRDefault="009E1C49"/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CD4B7B" w:rsidRPr="001B1CD6" w14:paraId="7EB19F39" w14:textId="77777777" w:rsidTr="00CD4B7B">
        <w:trPr>
          <w:trHeight w:val="723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4144F9E8" w14:textId="77777777" w:rsidR="00CD4B7B" w:rsidRPr="00777034" w:rsidRDefault="00CD4B7B" w:rsidP="00BB3461">
            <w:pPr>
              <w:pStyle w:val="TableParagraph"/>
              <w:spacing w:before="5"/>
              <w:ind w:left="128"/>
              <w:rPr>
                <w:b/>
              </w:rPr>
            </w:pPr>
            <w:r w:rsidRPr="00777034"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0E341260" w14:textId="77777777" w:rsidR="00CD4B7B" w:rsidRPr="00777034" w:rsidRDefault="00CD4B7B" w:rsidP="00BB3461">
            <w:pPr>
              <w:pStyle w:val="TableParagraph"/>
              <w:spacing w:before="0"/>
              <w:ind w:right="33"/>
              <w:jc w:val="both"/>
              <w:rPr>
                <w:b/>
              </w:rPr>
            </w:pPr>
            <w:r w:rsidRPr="00777034">
              <w:rPr>
                <w:b/>
              </w:rPr>
              <w:t>3.3.1.B.1</w:t>
            </w:r>
            <w:r w:rsidR="002D0EBD" w:rsidRPr="00777034">
              <w:rPr>
                <w:b/>
              </w:rPr>
              <w:t xml:space="preserve"> </w:t>
            </w:r>
            <w:r w:rsidRPr="00777034">
              <w:rPr>
                <w:b/>
                <w:color w:val="FF0000"/>
              </w:rPr>
              <w:t xml:space="preserve">PŘÍLEŽITOST </w:t>
            </w:r>
            <w:r w:rsidRPr="00777034">
              <w:rPr>
                <w:b/>
              </w:rPr>
              <w:t>Společné osvětové a vzdělávací aktivity škol a školských zařízení zaměřené na prevenci šikany a rozvoje příčin školního neúspěchu dětí a žáků</w:t>
            </w:r>
          </w:p>
        </w:tc>
      </w:tr>
      <w:tr w:rsidR="00CD4B7B" w:rsidRPr="001B1CD6" w14:paraId="45A3DA43" w14:textId="77777777" w:rsidTr="00BB3461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F36504E" w14:textId="77777777" w:rsidR="00CD4B7B" w:rsidRPr="00777034" w:rsidRDefault="00CD4B7B" w:rsidP="00BB3461">
            <w:pPr>
              <w:pStyle w:val="TableParagraph"/>
              <w:spacing w:before="0"/>
              <w:ind w:left="128" w:right="710"/>
            </w:pPr>
            <w:r w:rsidRPr="00777034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1B3B140" w14:textId="77777777" w:rsidR="00CD4B7B" w:rsidRPr="00777034" w:rsidRDefault="00CD4B7B" w:rsidP="002D0EBD">
            <w:pPr>
              <w:pStyle w:val="TableParagraph"/>
              <w:spacing w:before="0"/>
              <w:ind w:right="42"/>
              <w:jc w:val="both"/>
            </w:pPr>
            <w:r w:rsidRPr="00777034">
              <w:rPr>
                <w:b/>
                <w:color w:val="FF0000"/>
              </w:rPr>
              <w:t xml:space="preserve">PŘÍLEŽITOST </w:t>
            </w:r>
            <w:r w:rsidRPr="00777034">
              <w:t xml:space="preserve">Realizace </w:t>
            </w:r>
            <w:r w:rsidR="002D0EBD" w:rsidRPr="00777034">
              <w:t>osvětového workshopu pro rodiče (žáky) v oblasti prevence zaměřené na doposud málo známá rizika závislostí na počítačových hrách, propojených se sociálními chaty sloužícími organizovanému zločinu k verbování a radikalizaci dětí a žáků.</w:t>
            </w:r>
          </w:p>
        </w:tc>
      </w:tr>
      <w:tr w:rsidR="00CD4B7B" w14:paraId="37ECB64A" w14:textId="77777777" w:rsidTr="002D0EBD">
        <w:trPr>
          <w:trHeight w:val="82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1967" w14:textId="77777777" w:rsidR="00CD4B7B" w:rsidRPr="00777034" w:rsidRDefault="00CD4B7B" w:rsidP="00BB3461">
            <w:pPr>
              <w:pStyle w:val="TableParagraph"/>
              <w:spacing w:before="4"/>
              <w:ind w:left="128"/>
            </w:pPr>
            <w:r w:rsidRPr="00777034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504ED3" w14:textId="77777777" w:rsidR="00CD4B7B" w:rsidRPr="00777034" w:rsidRDefault="002D0EBD" w:rsidP="00BB3461">
            <w:pPr>
              <w:pStyle w:val="TableParagraph"/>
              <w:spacing w:before="108"/>
            </w:pPr>
            <w:r w:rsidRPr="00777034">
              <w:t>MČ Praha 1, oddělení školství, RT MAP II PS pro rovné příležitosti</w:t>
            </w:r>
          </w:p>
        </w:tc>
      </w:tr>
      <w:tr w:rsidR="00CD4B7B" w14:paraId="5FB08291" w14:textId="77777777" w:rsidTr="00BB346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1339" w14:textId="77777777" w:rsidR="00CD4B7B" w:rsidRPr="00777034" w:rsidRDefault="00CD4B7B" w:rsidP="00BB3461">
            <w:pPr>
              <w:pStyle w:val="TableParagraph"/>
              <w:spacing w:before="4"/>
              <w:ind w:left="128"/>
            </w:pPr>
            <w:r w:rsidRPr="00777034">
              <w:lastRenderedPageBreak/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0191E" w14:textId="77777777" w:rsidR="00CD4B7B" w:rsidRPr="00777034" w:rsidRDefault="002D0EBD" w:rsidP="00BB3461">
            <w:pPr>
              <w:pStyle w:val="TableParagraph"/>
              <w:spacing w:before="4"/>
            </w:pPr>
            <w:r w:rsidRPr="00777034">
              <w:t>ZŠ v Praze 1, rodiče žáků, odborník na téma</w:t>
            </w:r>
          </w:p>
        </w:tc>
      </w:tr>
      <w:tr w:rsidR="00CD4B7B" w14:paraId="5C478A8D" w14:textId="77777777" w:rsidTr="00BB3461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D975" w14:textId="77777777" w:rsidR="00CD4B7B" w:rsidRPr="00777034" w:rsidRDefault="00CD4B7B" w:rsidP="00BB3461">
            <w:pPr>
              <w:pStyle w:val="TableParagraph"/>
              <w:spacing w:before="4"/>
              <w:ind w:left="128"/>
            </w:pPr>
            <w:r w:rsidRPr="00777034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DC1CBF" w14:textId="77777777" w:rsidR="00CD4B7B" w:rsidRPr="00777034" w:rsidRDefault="002D0EBD" w:rsidP="00BB3461">
            <w:pPr>
              <w:pStyle w:val="TableParagraph"/>
              <w:spacing w:before="4"/>
            </w:pPr>
            <w:r w:rsidRPr="00777034">
              <w:t>Realizovaný workshop či seminář</w:t>
            </w:r>
          </w:p>
        </w:tc>
      </w:tr>
      <w:tr w:rsidR="00CD4B7B" w14:paraId="6D573D8C" w14:textId="77777777" w:rsidTr="00BB3461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21C8" w14:textId="77777777" w:rsidR="00CD4B7B" w:rsidRPr="00777034" w:rsidRDefault="00CD4B7B" w:rsidP="00BB3461">
            <w:pPr>
              <w:pStyle w:val="TableParagraph"/>
              <w:ind w:left="128"/>
            </w:pPr>
            <w:r w:rsidRPr="00777034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BD856" w14:textId="77777777" w:rsidR="00CD4B7B" w:rsidRPr="00777034" w:rsidRDefault="00CD4B7B" w:rsidP="00BB3461">
            <w:pPr>
              <w:pStyle w:val="TableParagraph"/>
            </w:pPr>
            <w:r w:rsidRPr="00777034">
              <w:t xml:space="preserve"> 2020</w:t>
            </w:r>
          </w:p>
        </w:tc>
      </w:tr>
      <w:tr w:rsidR="00CD4B7B" w14:paraId="4B5AF3CB" w14:textId="77777777" w:rsidTr="002D0EBD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09B0" w14:textId="77777777" w:rsidR="00CD4B7B" w:rsidRPr="00777034" w:rsidRDefault="00CD4B7B" w:rsidP="00BB3461">
            <w:pPr>
              <w:pStyle w:val="TableParagraph"/>
              <w:spacing w:before="4"/>
              <w:ind w:left="128"/>
            </w:pPr>
            <w:r w:rsidRPr="00777034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3D7915" w14:textId="782EBAC4" w:rsidR="00CD4B7B" w:rsidRPr="00777034" w:rsidRDefault="001B1CD6" w:rsidP="00BB3461">
            <w:pPr>
              <w:pStyle w:val="TableParagraph"/>
              <w:spacing w:before="4"/>
            </w:pPr>
            <w:r w:rsidRPr="00777034">
              <w:t>Rozsah aktivity zatím není znám (do 15 000 Kč)</w:t>
            </w:r>
          </w:p>
        </w:tc>
      </w:tr>
      <w:tr w:rsidR="00CD4B7B" w14:paraId="5F2AF01E" w14:textId="77777777" w:rsidTr="002D0EBD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7B47926D" w14:textId="77777777" w:rsidR="00CD4B7B" w:rsidRPr="00777034" w:rsidRDefault="00CD4B7B" w:rsidP="00BB3461">
            <w:pPr>
              <w:pStyle w:val="TableParagraph"/>
              <w:spacing w:before="4"/>
              <w:ind w:left="128"/>
            </w:pPr>
            <w:r w:rsidRPr="00777034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14:paraId="03C95E15" w14:textId="77777777" w:rsidR="00CD4B7B" w:rsidRPr="00777034" w:rsidRDefault="001B1CD6" w:rsidP="00BB3461">
            <w:pPr>
              <w:pStyle w:val="TableParagraph"/>
              <w:spacing w:before="4"/>
            </w:pPr>
            <w:r w:rsidRPr="00777034">
              <w:t>MAP II</w:t>
            </w:r>
          </w:p>
        </w:tc>
      </w:tr>
    </w:tbl>
    <w:p w14:paraId="0D4A9A59" w14:textId="77777777" w:rsidR="00CD4B7B" w:rsidRDefault="00CD4B7B">
      <w:pPr>
        <w:sectPr w:rsidR="00CD4B7B">
          <w:pgSz w:w="11900" w:h="16850"/>
          <w:pgMar w:top="1420" w:right="640" w:bottom="1460" w:left="840" w:header="761" w:footer="1262" w:gutter="0"/>
          <w:cols w:space="708"/>
        </w:sectPr>
      </w:pPr>
    </w:p>
    <w:p w14:paraId="02100DF2" w14:textId="77777777" w:rsidR="00A327AC" w:rsidRDefault="0072427B">
      <w:pPr>
        <w:pStyle w:val="Nadpis11"/>
        <w:spacing w:after="2"/>
        <w:rPr>
          <w:color w:val="365F91"/>
        </w:rPr>
      </w:pPr>
      <w:bookmarkStart w:id="10" w:name="_bookmark9"/>
      <w:bookmarkEnd w:id="10"/>
      <w:r>
        <w:rPr>
          <w:color w:val="365F91"/>
        </w:rPr>
        <w:lastRenderedPageBreak/>
        <w:t>Opatření 4.1 Systém vzájemného sdílení informací</w:t>
      </w:r>
    </w:p>
    <w:p w14:paraId="3CF3A693" w14:textId="77777777" w:rsidR="0086688A" w:rsidRDefault="0086688A">
      <w:pPr>
        <w:pStyle w:val="Nadpis11"/>
        <w:spacing w:after="2"/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4E8F3B4A" w14:textId="77777777">
        <w:trPr>
          <w:trHeight w:val="92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6A4A2EF1" w14:textId="77777777" w:rsidR="00A327AC" w:rsidRDefault="0072427B">
            <w:pPr>
              <w:pStyle w:val="TableParagraph"/>
              <w:spacing w:before="5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3AF7C6B7" w14:textId="77777777" w:rsidR="00A327AC" w:rsidRDefault="0072427B">
            <w:pPr>
              <w:pStyle w:val="TableParagraph"/>
              <w:spacing w:before="0"/>
              <w:ind w:right="36"/>
              <w:jc w:val="both"/>
              <w:rPr>
                <w:b/>
              </w:rPr>
            </w:pPr>
            <w:r>
              <w:rPr>
                <w:b/>
              </w:rPr>
              <w:t>4.1.1.B.1 Společné aktivity (vč. vzdělávacích) podporující partnerství formálního a neformálního vzdělávání na školách a spolupráci s rodiči a zákonnými zástupci</w:t>
            </w:r>
          </w:p>
        </w:tc>
      </w:tr>
      <w:tr w:rsidR="00A327AC" w14:paraId="6A28740F" w14:textId="77777777">
        <w:trPr>
          <w:trHeight w:val="65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7E2536E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70A7A316" w14:textId="77777777" w:rsidR="00A327AC" w:rsidRDefault="0072427B">
            <w:pPr>
              <w:pStyle w:val="TableParagraph"/>
              <w:spacing w:before="0"/>
              <w:ind w:right="549"/>
            </w:pPr>
            <w:r>
              <w:t>Realizace projektů zjednodušeného vykazování zaměřených na sdílení zkušeností prostřednictvím vzájemných návštěv.</w:t>
            </w:r>
          </w:p>
        </w:tc>
      </w:tr>
      <w:tr w:rsidR="00A327AC" w14:paraId="0FD2E843" w14:textId="77777777">
        <w:trPr>
          <w:trHeight w:val="1941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4109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40CB16" w14:textId="77777777" w:rsidR="00A327AC" w:rsidRDefault="0072427B">
            <w:pPr>
              <w:pStyle w:val="TableParagraph"/>
              <w:spacing w:before="0" w:line="348" w:lineRule="auto"/>
              <w:ind w:right="5494"/>
              <w:jc w:val="both"/>
            </w:pPr>
            <w:r>
              <w:t>MŠ Hellichova MŠ Pštrossova MŠ Masná</w:t>
            </w:r>
          </w:p>
          <w:p w14:paraId="5DBBFC82" w14:textId="77777777" w:rsidR="00A327AC" w:rsidRDefault="0072427B" w:rsidP="00D35A1A">
            <w:pPr>
              <w:pStyle w:val="TableParagraph"/>
              <w:spacing w:before="5" w:line="333" w:lineRule="auto"/>
              <w:ind w:right="5487"/>
            </w:pPr>
            <w:r>
              <w:t>MŠ</w:t>
            </w:r>
            <w:r w:rsidR="00D35A1A">
              <w:t xml:space="preserve"> </w:t>
            </w:r>
            <w:r>
              <w:t>Národní MŠ Opletalova</w:t>
            </w:r>
          </w:p>
        </w:tc>
      </w:tr>
      <w:tr w:rsidR="00A327AC" w14:paraId="6EC1FC65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0E6F" w14:textId="77777777" w:rsidR="00A327AC" w:rsidRDefault="0072427B">
            <w:pPr>
              <w:pStyle w:val="TableParagraph"/>
              <w:spacing w:before="4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785BB" w14:textId="77777777" w:rsidR="00A327AC" w:rsidRDefault="0072427B">
            <w:pPr>
              <w:pStyle w:val="TableParagraph"/>
              <w:spacing w:before="4"/>
            </w:pPr>
            <w:r>
              <w:t>školy v území Prahy 1, příp. mimo území Prahy 1</w:t>
            </w:r>
          </w:p>
        </w:tc>
      </w:tr>
      <w:tr w:rsidR="00A327AC" w:rsidRPr="000161A7" w14:paraId="2FE8C19B" w14:textId="77777777">
        <w:trPr>
          <w:trHeight w:val="53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A801" w14:textId="77777777" w:rsidR="00A327AC" w:rsidRPr="000161A7" w:rsidRDefault="0072427B">
            <w:pPr>
              <w:pStyle w:val="TableParagraph"/>
              <w:spacing w:before="4"/>
              <w:ind w:left="128"/>
            </w:pPr>
            <w:r w:rsidRPr="000161A7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5E4D6" w14:textId="77777777" w:rsidR="00A327AC" w:rsidRPr="000161A7" w:rsidRDefault="0072427B">
            <w:pPr>
              <w:pStyle w:val="TableParagraph"/>
              <w:spacing w:before="8" w:line="256" w:lineRule="exact"/>
              <w:ind w:right="381"/>
            </w:pPr>
            <w:r w:rsidRPr="000161A7">
              <w:t>Počet škol a organizací působících ve vzdělávání zapojených do systému vzájemného sdílení informací</w:t>
            </w:r>
          </w:p>
        </w:tc>
      </w:tr>
      <w:tr w:rsidR="00A327AC" w:rsidRPr="000161A7" w14:paraId="5840D6FC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2550" w14:textId="77777777" w:rsidR="00A327AC" w:rsidRPr="000161A7" w:rsidRDefault="0072427B">
            <w:pPr>
              <w:pStyle w:val="TableParagraph"/>
              <w:ind w:left="128"/>
            </w:pPr>
            <w:r w:rsidRPr="000161A7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9C24E9" w14:textId="77777777" w:rsidR="00A327AC" w:rsidRPr="000161A7" w:rsidRDefault="0072427B">
            <w:pPr>
              <w:pStyle w:val="TableParagraph"/>
            </w:pPr>
            <w:r w:rsidRPr="000161A7">
              <w:t>2019 – 2020</w:t>
            </w:r>
          </w:p>
        </w:tc>
      </w:tr>
      <w:tr w:rsidR="00A327AC" w:rsidRPr="000161A7" w14:paraId="34D011F8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614E" w14:textId="77777777" w:rsidR="00A327AC" w:rsidRPr="000161A7" w:rsidRDefault="0072427B">
            <w:pPr>
              <w:pStyle w:val="TableParagraph"/>
              <w:spacing w:before="2"/>
              <w:ind w:left="128"/>
            </w:pPr>
            <w:r w:rsidRPr="000161A7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95CC6B" w14:textId="77777777" w:rsidR="00A327AC" w:rsidRPr="000161A7" w:rsidRDefault="0072427B">
            <w:pPr>
              <w:pStyle w:val="TableParagraph"/>
              <w:spacing w:before="2"/>
            </w:pPr>
            <w:r w:rsidRPr="000161A7">
              <w:t>dle jednotlivých žádostí o dotaci</w:t>
            </w:r>
          </w:p>
        </w:tc>
      </w:tr>
      <w:tr w:rsidR="00A327AC" w:rsidRPr="000161A7" w14:paraId="24D9E945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2D4E1C8E" w14:textId="77777777" w:rsidR="00A327AC" w:rsidRPr="000161A7" w:rsidRDefault="0072427B">
            <w:pPr>
              <w:pStyle w:val="TableParagraph"/>
              <w:ind w:left="128"/>
            </w:pPr>
            <w:r w:rsidRPr="000161A7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28AA35AD" w14:textId="77777777" w:rsidR="00A327AC" w:rsidRPr="000161A7" w:rsidRDefault="0080013E">
            <w:pPr>
              <w:pStyle w:val="TableParagraph"/>
            </w:pPr>
            <w:r w:rsidRPr="000161A7">
              <w:t>Prostředky škol, OP VVV (šablony)</w:t>
            </w:r>
          </w:p>
        </w:tc>
      </w:tr>
      <w:tr w:rsidR="00A327AC" w:rsidRPr="000161A7" w14:paraId="3F79AFB7" w14:textId="77777777">
        <w:trPr>
          <w:trHeight w:val="658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6D6B11D" w14:textId="77777777" w:rsidR="00A327AC" w:rsidRPr="000161A7" w:rsidRDefault="0072427B">
            <w:pPr>
              <w:pStyle w:val="TableParagraph"/>
              <w:spacing w:before="0"/>
              <w:ind w:left="128" w:right="710"/>
            </w:pPr>
            <w:r w:rsidRPr="000161A7">
              <w:t>Charakteristika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05559675" w14:textId="77777777" w:rsidR="00A327AC" w:rsidRPr="000161A7" w:rsidRDefault="0072427B">
            <w:pPr>
              <w:pStyle w:val="TableParagraph"/>
              <w:spacing w:before="5"/>
            </w:pPr>
            <w:r w:rsidRPr="000161A7">
              <w:t>Komunikace s rodiči (MŠ)</w:t>
            </w:r>
          </w:p>
        </w:tc>
      </w:tr>
      <w:tr w:rsidR="00A327AC" w:rsidRPr="000161A7" w14:paraId="76E409B8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D593" w14:textId="77777777" w:rsidR="00A327AC" w:rsidRPr="000161A7" w:rsidRDefault="0072427B">
            <w:pPr>
              <w:pStyle w:val="TableParagraph"/>
              <w:ind w:left="128"/>
            </w:pPr>
            <w:r w:rsidRPr="000161A7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4C36EE" w14:textId="77777777" w:rsidR="00A327AC" w:rsidRPr="000161A7" w:rsidRDefault="0072427B">
            <w:pPr>
              <w:pStyle w:val="TableParagraph"/>
            </w:pPr>
            <w:r w:rsidRPr="000161A7">
              <w:t>MČ Praha 1</w:t>
            </w:r>
            <w:r w:rsidR="002929EF" w:rsidRPr="000161A7">
              <w:t>, oddělení školství</w:t>
            </w:r>
          </w:p>
        </w:tc>
      </w:tr>
      <w:tr w:rsidR="00A327AC" w:rsidRPr="000161A7" w14:paraId="00FA2D51" w14:textId="77777777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E011" w14:textId="77777777" w:rsidR="00A327AC" w:rsidRPr="000161A7" w:rsidRDefault="0072427B">
            <w:pPr>
              <w:pStyle w:val="TableParagraph"/>
              <w:ind w:left="128"/>
            </w:pPr>
            <w:r w:rsidRPr="000161A7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81A857" w14:textId="77777777" w:rsidR="00A327AC" w:rsidRPr="000161A7" w:rsidRDefault="0072427B">
            <w:pPr>
              <w:pStyle w:val="TableParagraph"/>
            </w:pPr>
            <w:r w:rsidRPr="000161A7">
              <w:t>MŠ Letenská</w:t>
            </w:r>
          </w:p>
          <w:p w14:paraId="0B240C57" w14:textId="77777777" w:rsidR="00A327AC" w:rsidRPr="000161A7" w:rsidRDefault="0072427B">
            <w:pPr>
              <w:pStyle w:val="TableParagraph"/>
              <w:spacing w:before="113"/>
            </w:pPr>
            <w:r w:rsidRPr="000161A7">
              <w:t>MŠ Národní (příp. další)</w:t>
            </w:r>
          </w:p>
        </w:tc>
      </w:tr>
      <w:tr w:rsidR="00A327AC" w:rsidRPr="000161A7" w14:paraId="6173C342" w14:textId="77777777">
        <w:trPr>
          <w:trHeight w:val="53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2963" w14:textId="77777777" w:rsidR="00A327AC" w:rsidRPr="000161A7" w:rsidRDefault="0072427B">
            <w:pPr>
              <w:pStyle w:val="TableParagraph"/>
              <w:ind w:left="128"/>
            </w:pPr>
            <w:r w:rsidRPr="000161A7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A56DD8" w14:textId="77777777" w:rsidR="00A327AC" w:rsidRPr="000161A7" w:rsidRDefault="0072427B">
            <w:pPr>
              <w:pStyle w:val="TableParagraph"/>
              <w:spacing w:before="6" w:line="256" w:lineRule="exact"/>
              <w:ind w:right="381"/>
            </w:pPr>
            <w:r w:rsidRPr="000161A7">
              <w:t>Počet škol a organizací působících ve vzdělávání zapojených do systému vzájemného sdílení informací</w:t>
            </w:r>
          </w:p>
        </w:tc>
      </w:tr>
      <w:tr w:rsidR="00A327AC" w:rsidRPr="000161A7" w14:paraId="46AFBC0F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9D9F" w14:textId="77777777" w:rsidR="00A327AC" w:rsidRPr="000161A7" w:rsidRDefault="0072427B">
            <w:pPr>
              <w:pStyle w:val="TableParagraph"/>
              <w:ind w:left="128"/>
            </w:pPr>
            <w:r w:rsidRPr="000161A7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A9A870" w14:textId="77777777" w:rsidR="00A327AC" w:rsidRPr="000161A7" w:rsidRDefault="0072427B">
            <w:pPr>
              <w:pStyle w:val="TableParagraph"/>
            </w:pPr>
            <w:r w:rsidRPr="000161A7">
              <w:t>2019 a 2020</w:t>
            </w:r>
          </w:p>
        </w:tc>
      </w:tr>
      <w:tr w:rsidR="00A327AC" w:rsidRPr="000161A7" w14:paraId="59DB57AF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7073" w14:textId="77777777" w:rsidR="00A327AC" w:rsidRPr="000161A7" w:rsidRDefault="0072427B">
            <w:pPr>
              <w:pStyle w:val="TableParagraph"/>
              <w:ind w:left="128"/>
            </w:pPr>
            <w:r w:rsidRPr="000161A7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BCE649" w14:textId="77777777" w:rsidR="00A327AC" w:rsidRPr="000161A7" w:rsidRDefault="0072427B">
            <w:pPr>
              <w:pStyle w:val="TableParagraph"/>
            </w:pPr>
            <w:r w:rsidRPr="000161A7">
              <w:t>10 000 Kč</w:t>
            </w:r>
          </w:p>
        </w:tc>
      </w:tr>
      <w:tr w:rsidR="00A327AC" w:rsidRPr="000161A7" w14:paraId="7AA30392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4EBFB442" w14:textId="77777777" w:rsidR="00A327AC" w:rsidRPr="000161A7" w:rsidRDefault="0072427B">
            <w:pPr>
              <w:pStyle w:val="TableParagraph"/>
              <w:ind w:left="128"/>
            </w:pPr>
            <w:r w:rsidRPr="000161A7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2B732018" w14:textId="77777777" w:rsidR="00A327AC" w:rsidRPr="000161A7" w:rsidRDefault="0080013E">
            <w:pPr>
              <w:pStyle w:val="TableParagraph"/>
            </w:pPr>
            <w:r w:rsidRPr="000161A7">
              <w:t>Prostředky škol, OP VVV (šablony)</w:t>
            </w:r>
          </w:p>
        </w:tc>
      </w:tr>
      <w:tr w:rsidR="00A327AC" w:rsidRPr="000161A7" w14:paraId="0E206796" w14:textId="77777777">
        <w:trPr>
          <w:trHeight w:val="658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ACCE37C" w14:textId="77777777" w:rsidR="00A327AC" w:rsidRPr="000161A7" w:rsidRDefault="0072427B">
            <w:pPr>
              <w:pStyle w:val="TableParagraph"/>
              <w:spacing w:before="0"/>
              <w:ind w:left="128" w:right="710"/>
            </w:pPr>
            <w:r w:rsidRPr="000161A7">
              <w:t>Charakteristika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013FF82C" w14:textId="77777777" w:rsidR="00A327AC" w:rsidRPr="000161A7" w:rsidRDefault="0072427B">
            <w:pPr>
              <w:pStyle w:val="TableParagraph"/>
              <w:spacing w:before="5"/>
            </w:pPr>
            <w:r w:rsidRPr="000161A7">
              <w:t>Učitelé v emočně náročné komunikaci</w:t>
            </w:r>
          </w:p>
        </w:tc>
      </w:tr>
      <w:tr w:rsidR="00A327AC" w:rsidRPr="000161A7" w14:paraId="23E3D435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906E" w14:textId="77777777" w:rsidR="00A327AC" w:rsidRPr="000161A7" w:rsidRDefault="0072427B">
            <w:pPr>
              <w:pStyle w:val="TableParagraph"/>
              <w:ind w:left="128"/>
            </w:pPr>
            <w:r w:rsidRPr="000161A7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B8E04" w14:textId="77777777" w:rsidR="00A327AC" w:rsidRPr="000161A7" w:rsidRDefault="0072427B">
            <w:pPr>
              <w:pStyle w:val="TableParagraph"/>
            </w:pPr>
            <w:r w:rsidRPr="000161A7">
              <w:t>MČ Praha 1</w:t>
            </w:r>
            <w:r w:rsidR="002929EF" w:rsidRPr="000161A7">
              <w:t>, oddělení školství</w:t>
            </w:r>
          </w:p>
        </w:tc>
      </w:tr>
      <w:tr w:rsidR="00A327AC" w:rsidRPr="000161A7" w14:paraId="2BFD54CD" w14:textId="77777777">
        <w:trPr>
          <w:trHeight w:val="116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BF8B" w14:textId="77777777" w:rsidR="00A327AC" w:rsidRPr="000161A7" w:rsidRDefault="0072427B">
            <w:pPr>
              <w:pStyle w:val="TableParagraph"/>
              <w:ind w:left="128"/>
            </w:pPr>
            <w:r w:rsidRPr="000161A7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D1283B" w14:textId="77777777" w:rsidR="00A327AC" w:rsidRPr="000161A7" w:rsidRDefault="0072427B">
            <w:pPr>
              <w:pStyle w:val="TableParagraph"/>
              <w:spacing w:before="0" w:line="350" w:lineRule="auto"/>
              <w:ind w:right="4641"/>
            </w:pPr>
            <w:r w:rsidRPr="000161A7">
              <w:t>ZŠ J. Gutha-Jarkovského ZŠ Vodičkova</w:t>
            </w:r>
          </w:p>
          <w:p w14:paraId="7D010A84" w14:textId="77777777" w:rsidR="00A327AC" w:rsidRPr="000161A7" w:rsidRDefault="0072427B">
            <w:pPr>
              <w:pStyle w:val="TableParagraph"/>
              <w:spacing w:before="0"/>
            </w:pPr>
            <w:r w:rsidRPr="000161A7">
              <w:t>(příp. další)</w:t>
            </w:r>
          </w:p>
        </w:tc>
      </w:tr>
      <w:tr w:rsidR="00A327AC" w:rsidRPr="000161A7" w14:paraId="3C9F1860" w14:textId="77777777">
        <w:trPr>
          <w:trHeight w:val="53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1736" w14:textId="77777777" w:rsidR="00A327AC" w:rsidRPr="000161A7" w:rsidRDefault="0072427B">
            <w:pPr>
              <w:pStyle w:val="TableParagraph"/>
              <w:ind w:left="128"/>
            </w:pPr>
            <w:r w:rsidRPr="000161A7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A64B2F" w14:textId="77777777" w:rsidR="00A327AC" w:rsidRPr="000161A7" w:rsidRDefault="0072427B">
            <w:pPr>
              <w:pStyle w:val="TableParagraph"/>
              <w:spacing w:before="7" w:line="254" w:lineRule="exact"/>
              <w:ind w:right="381"/>
            </w:pPr>
            <w:r w:rsidRPr="000161A7">
              <w:t>Počet škol a organizací působících ve vzdělávání zapojených do systému vzájemného sdílení informací</w:t>
            </w:r>
          </w:p>
        </w:tc>
      </w:tr>
      <w:tr w:rsidR="00A327AC" w:rsidRPr="000161A7" w14:paraId="6F4D7FF1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D99" w14:textId="77777777" w:rsidR="00A327AC" w:rsidRPr="000161A7" w:rsidRDefault="0072427B">
            <w:pPr>
              <w:pStyle w:val="TableParagraph"/>
              <w:ind w:left="128"/>
            </w:pPr>
            <w:r w:rsidRPr="000161A7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5CE6F" w14:textId="77777777" w:rsidR="00A327AC" w:rsidRPr="000161A7" w:rsidRDefault="0072427B">
            <w:pPr>
              <w:pStyle w:val="TableParagraph"/>
            </w:pPr>
            <w:r w:rsidRPr="000161A7">
              <w:t>10/2019 – 12/2020</w:t>
            </w:r>
          </w:p>
        </w:tc>
      </w:tr>
    </w:tbl>
    <w:p w14:paraId="0B323811" w14:textId="77777777" w:rsidR="00A327AC" w:rsidRPr="000161A7" w:rsidRDefault="00A327AC">
      <w:pPr>
        <w:sectPr w:rsidR="00A327AC" w:rsidRPr="000161A7">
          <w:pgSz w:w="11900" w:h="16850"/>
          <w:pgMar w:top="1420" w:right="640" w:bottom="1460" w:left="840" w:header="761" w:footer="1262" w:gutter="0"/>
          <w:cols w:space="708"/>
        </w:sectPr>
      </w:pPr>
    </w:p>
    <w:p w14:paraId="209D8CDD" w14:textId="77777777" w:rsidR="00A327AC" w:rsidRPr="000161A7" w:rsidRDefault="00A327AC">
      <w:pPr>
        <w:pStyle w:val="Zkladntext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:rsidRPr="000161A7" w14:paraId="0F738CAB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731C5F6" w14:textId="77777777" w:rsidR="00A327AC" w:rsidRPr="000161A7" w:rsidRDefault="0072427B">
            <w:pPr>
              <w:pStyle w:val="TableParagraph"/>
              <w:ind w:left="128"/>
            </w:pPr>
            <w:r w:rsidRPr="000161A7"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B8459BE" w14:textId="77777777" w:rsidR="00A327AC" w:rsidRPr="000161A7" w:rsidRDefault="00521C9B">
            <w:pPr>
              <w:pStyle w:val="TableParagraph"/>
            </w:pPr>
            <w:r w:rsidRPr="000161A7">
              <w:t>10 000 Kč</w:t>
            </w:r>
          </w:p>
        </w:tc>
      </w:tr>
      <w:tr w:rsidR="00A327AC" w14:paraId="08857151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EE829E7" w14:textId="77777777" w:rsidR="00A327AC" w:rsidRPr="000161A7" w:rsidRDefault="0072427B">
            <w:pPr>
              <w:pStyle w:val="TableParagraph"/>
              <w:ind w:left="128"/>
            </w:pPr>
            <w:r w:rsidRPr="000161A7"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B9C5C16" w14:textId="77777777" w:rsidR="00A327AC" w:rsidRDefault="0080013E">
            <w:pPr>
              <w:pStyle w:val="TableParagraph"/>
            </w:pPr>
            <w:r w:rsidRPr="000161A7">
              <w:t>Prostředky škol, OP VVV (šablony)</w:t>
            </w:r>
          </w:p>
        </w:tc>
      </w:tr>
      <w:tr w:rsidR="00A327AC" w14:paraId="2088E568" w14:textId="77777777">
        <w:trPr>
          <w:trHeight w:val="1854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0258E22F" w14:textId="77777777" w:rsidR="00A327AC" w:rsidRDefault="0072427B">
            <w:pPr>
              <w:pStyle w:val="TableParagraph"/>
              <w:spacing w:before="4"/>
              <w:ind w:left="128"/>
            </w:pPr>
            <w: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26E9C991" w14:textId="77777777" w:rsidR="00A327AC" w:rsidRDefault="0072427B">
            <w:pPr>
              <w:pStyle w:val="TableParagraph"/>
              <w:spacing w:before="4"/>
            </w:pPr>
            <w:r>
              <w:t>WS pro rodiče podporující rovné příležitosti všech žáků při přechodu na SŠ</w:t>
            </w:r>
          </w:p>
          <w:p w14:paraId="71E684C2" w14:textId="77777777" w:rsidR="00A327AC" w:rsidRDefault="00A327AC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14:paraId="33800974" w14:textId="77777777" w:rsidR="00A327AC" w:rsidRDefault="0072427B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color w:val="FF0000"/>
              </w:rPr>
              <w:t>PŘÍLEŽITOST</w:t>
            </w:r>
          </w:p>
          <w:p w14:paraId="51F76E19" w14:textId="77777777" w:rsidR="00A327AC" w:rsidRDefault="00A327AC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14:paraId="1C478F73" w14:textId="77777777" w:rsidR="00A327AC" w:rsidRDefault="0072427B">
            <w:pPr>
              <w:pStyle w:val="TableParagraph"/>
              <w:spacing w:before="0" w:line="237" w:lineRule="auto"/>
              <w:ind w:right="-6"/>
            </w:pPr>
            <w:r>
              <w:t>WS informující rodiče o problematice rovných příležitostí v oblasti přechodu mezi stupni vzdělávací soustavy, předání klíčových informací k přechodu</w:t>
            </w:r>
          </w:p>
          <w:p w14:paraId="0056E481" w14:textId="77777777" w:rsidR="00A327AC" w:rsidRDefault="0072427B">
            <w:pPr>
              <w:pStyle w:val="TableParagraph"/>
              <w:spacing w:before="0" w:line="239" w:lineRule="exact"/>
            </w:pPr>
            <w:r>
              <w:t>žáků na SŠ</w:t>
            </w:r>
          </w:p>
        </w:tc>
      </w:tr>
      <w:tr w:rsidR="00A327AC" w14:paraId="25EC5101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ED597A1" w14:textId="77777777" w:rsidR="00A327AC" w:rsidRDefault="0072427B">
            <w:pPr>
              <w:pStyle w:val="TableParagraph"/>
              <w:spacing w:before="4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326E357" w14:textId="77777777" w:rsidR="00A327AC" w:rsidRDefault="002929EF">
            <w:pPr>
              <w:pStyle w:val="TableParagraph"/>
              <w:spacing w:before="4"/>
            </w:pPr>
            <w:r>
              <w:t xml:space="preserve">RT </w:t>
            </w:r>
            <w:r w:rsidR="0072427B">
              <w:t>MAP II</w:t>
            </w:r>
            <w:r>
              <w:t xml:space="preserve"> PS pro rovné příležitosti</w:t>
            </w:r>
          </w:p>
        </w:tc>
      </w:tr>
      <w:tr w:rsidR="00A327AC" w14:paraId="7EDA9659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75EC6961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9939C29" w14:textId="77777777" w:rsidR="00A327AC" w:rsidRDefault="0072427B">
            <w:pPr>
              <w:pStyle w:val="TableParagraph"/>
            </w:pPr>
            <w:r>
              <w:t>ZŠ</w:t>
            </w:r>
            <w:r w:rsidR="003B65E8">
              <w:t xml:space="preserve"> v Praze 1</w:t>
            </w:r>
          </w:p>
        </w:tc>
      </w:tr>
      <w:tr w:rsidR="00A327AC" w14:paraId="2DB9F9DD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22C6E326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4304E45F" w14:textId="77777777" w:rsidR="00A327AC" w:rsidRDefault="0072427B">
            <w:pPr>
              <w:pStyle w:val="TableParagraph"/>
              <w:spacing w:before="4"/>
            </w:pPr>
            <w:r>
              <w:t>Realizace akce</w:t>
            </w:r>
          </w:p>
        </w:tc>
      </w:tr>
      <w:tr w:rsidR="00A327AC" w14:paraId="04C7F956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2B35599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44E79EE8" w14:textId="77777777" w:rsidR="00A327AC" w:rsidRDefault="0072427B">
            <w:pPr>
              <w:pStyle w:val="TableParagraph"/>
            </w:pPr>
            <w:r>
              <w:t>2019 -6/2020</w:t>
            </w:r>
          </w:p>
        </w:tc>
      </w:tr>
      <w:tr w:rsidR="00A327AC" w14:paraId="2FED6B02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6B4FD8F" w14:textId="77777777" w:rsidR="00A327AC" w:rsidRDefault="0072427B">
            <w:pPr>
              <w:pStyle w:val="TableParagraph"/>
              <w:spacing w:before="4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68701BF5" w14:textId="77777777" w:rsidR="00A327AC" w:rsidRDefault="0072427B">
            <w:pPr>
              <w:pStyle w:val="TableParagraph"/>
              <w:spacing w:before="4"/>
            </w:pPr>
            <w:r>
              <w:t>5 000 Kč</w:t>
            </w:r>
          </w:p>
        </w:tc>
      </w:tr>
      <w:tr w:rsidR="00A327AC" w14:paraId="43238908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22EFFDF" w14:textId="77777777" w:rsidR="00A327AC" w:rsidRDefault="0072427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01AE72E" w14:textId="77777777" w:rsidR="00A327AC" w:rsidRDefault="0072427B">
            <w:pPr>
              <w:pStyle w:val="TableParagraph"/>
            </w:pPr>
            <w:r>
              <w:t>MAP II</w:t>
            </w:r>
          </w:p>
        </w:tc>
      </w:tr>
      <w:tr w:rsidR="00A327AC" w14:paraId="760EC9FD" w14:textId="77777777">
        <w:trPr>
          <w:trHeight w:val="1857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454CD006" w14:textId="77777777" w:rsidR="00A327AC" w:rsidRDefault="0072427B">
            <w:pPr>
              <w:pStyle w:val="TableParagraph"/>
              <w:spacing w:before="4"/>
              <w:ind w:left="128"/>
            </w:pPr>
            <w: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2ED54109" w14:textId="77777777" w:rsidR="00A327AC" w:rsidRDefault="0072427B">
            <w:pPr>
              <w:pStyle w:val="TableParagraph"/>
              <w:spacing w:before="4"/>
            </w:pPr>
            <w:r>
              <w:t>WS pro rodiče podporující rovné příležitosti všech dětí při přechodu na ZŠ</w:t>
            </w:r>
          </w:p>
          <w:p w14:paraId="462CBB5A" w14:textId="77777777" w:rsidR="00A327AC" w:rsidRDefault="00A327AC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14:paraId="3D1C57AB" w14:textId="77777777" w:rsidR="00A327AC" w:rsidRDefault="0072427B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color w:val="FF0000"/>
              </w:rPr>
              <w:t>PŘÍLEŽITOST</w:t>
            </w:r>
          </w:p>
          <w:p w14:paraId="035C0B26" w14:textId="77777777" w:rsidR="00A327AC" w:rsidRDefault="00A327AC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7D2463FA" w14:textId="77777777" w:rsidR="00A327AC" w:rsidRDefault="0072427B">
            <w:pPr>
              <w:pStyle w:val="TableParagraph"/>
              <w:spacing w:before="0" w:line="237" w:lineRule="auto"/>
              <w:ind w:right="-14"/>
            </w:pPr>
            <w:r>
              <w:t>WS informující rodiče o problematice rovných příležitostí a školní zralosti při přechodu mezi stupni vzdělávací soustavy, předání informací k přechodu z</w:t>
            </w:r>
          </w:p>
          <w:p w14:paraId="781C7058" w14:textId="77777777" w:rsidR="00A327AC" w:rsidRDefault="0072427B">
            <w:pPr>
              <w:pStyle w:val="TableParagraph"/>
              <w:spacing w:before="0" w:line="241" w:lineRule="exact"/>
            </w:pPr>
            <w:r>
              <w:t>MŠ na ZŠ. Školní zralost, její signály, kdy a jak vyhledat pomoc</w:t>
            </w:r>
          </w:p>
        </w:tc>
      </w:tr>
      <w:tr w:rsidR="00A327AC" w14:paraId="35EA8A34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067F003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E6F7BBB" w14:textId="77777777" w:rsidR="00A327AC" w:rsidRDefault="00587D97">
            <w:pPr>
              <w:pStyle w:val="TableParagraph"/>
            </w:pPr>
            <w:r>
              <w:t>RT MAP II PS pro rovné příležitosti</w:t>
            </w:r>
          </w:p>
        </w:tc>
      </w:tr>
      <w:tr w:rsidR="00A327AC" w14:paraId="4F4F991A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1C4BB7F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3599900" w14:textId="77777777" w:rsidR="00A327AC" w:rsidRDefault="0072427B">
            <w:pPr>
              <w:pStyle w:val="TableParagraph"/>
            </w:pPr>
            <w:r>
              <w:t>ZŠ</w:t>
            </w:r>
            <w:r w:rsidR="003B65E8">
              <w:t xml:space="preserve"> a MŠ v Praze 1</w:t>
            </w:r>
          </w:p>
        </w:tc>
      </w:tr>
      <w:tr w:rsidR="00A327AC" w14:paraId="63190C97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BB14DD7" w14:textId="77777777" w:rsidR="00A327AC" w:rsidRDefault="0072427B">
            <w:pPr>
              <w:pStyle w:val="TableParagraph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C041151" w14:textId="77777777" w:rsidR="00A327AC" w:rsidRDefault="0072427B">
            <w:pPr>
              <w:pStyle w:val="TableParagraph"/>
            </w:pPr>
            <w:r>
              <w:t>Realizace akce</w:t>
            </w:r>
          </w:p>
        </w:tc>
      </w:tr>
      <w:tr w:rsidR="00A327AC" w14:paraId="5AB01EA2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304F796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09B2391" w14:textId="77777777" w:rsidR="00A327AC" w:rsidRDefault="0072427B">
            <w:pPr>
              <w:pStyle w:val="TableParagraph"/>
            </w:pPr>
            <w:r>
              <w:t>2019 -6/2020</w:t>
            </w:r>
          </w:p>
        </w:tc>
      </w:tr>
      <w:tr w:rsidR="00A327AC" w14:paraId="0E91F7F0" w14:textId="77777777">
        <w:trPr>
          <w:trHeight w:val="38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1940618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6BA9279" w14:textId="77777777" w:rsidR="00A327AC" w:rsidRDefault="0072427B">
            <w:pPr>
              <w:pStyle w:val="TableParagraph"/>
            </w:pPr>
            <w:r>
              <w:t>5 000 Kč</w:t>
            </w:r>
          </w:p>
        </w:tc>
      </w:tr>
      <w:tr w:rsidR="00A327AC" w14:paraId="288CC313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0E16CB6" w14:textId="77777777" w:rsidR="00A327AC" w:rsidRDefault="0072427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3143046" w14:textId="77777777" w:rsidR="00A327AC" w:rsidRDefault="0072427B">
            <w:pPr>
              <w:pStyle w:val="TableParagraph"/>
            </w:pPr>
            <w:r>
              <w:t>MAP II</w:t>
            </w:r>
          </w:p>
        </w:tc>
      </w:tr>
      <w:tr w:rsidR="00A327AC" w14:paraId="4B252684" w14:textId="77777777">
        <w:trPr>
          <w:trHeight w:val="1588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3B247AFB" w14:textId="77777777" w:rsidR="00A327AC" w:rsidRDefault="0072427B">
            <w:pPr>
              <w:pStyle w:val="TableParagraph"/>
              <w:ind w:left="128"/>
            </w:pPr>
            <w: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018EC92D" w14:textId="77777777" w:rsidR="00A327AC" w:rsidRDefault="0072427B">
            <w:pPr>
              <w:pStyle w:val="TableParagraph"/>
            </w:pPr>
            <w:r>
              <w:t>WS pro rodiče podporující rovné příležitosti dětí a žáků s OMJ</w:t>
            </w:r>
          </w:p>
          <w:p w14:paraId="5DC87C97" w14:textId="77777777" w:rsidR="00A327AC" w:rsidRDefault="00A327AC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6F60A45D" w14:textId="77777777" w:rsidR="00A327AC" w:rsidRDefault="0072427B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color w:val="FF0000"/>
              </w:rPr>
              <w:t>PŘÍLEŽITOST</w:t>
            </w:r>
          </w:p>
          <w:p w14:paraId="698E8496" w14:textId="77777777" w:rsidR="00A327AC" w:rsidRDefault="00A327AC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1B8151A0" w14:textId="77777777" w:rsidR="00A327AC" w:rsidRDefault="0072427B">
            <w:pPr>
              <w:pStyle w:val="TableParagraph"/>
              <w:spacing w:before="0" w:line="264" w:lineRule="exact"/>
              <w:ind w:right="42"/>
            </w:pPr>
            <w:r>
              <w:t>WS informující rodiče o problematice rovných příležitostí dětí a žáků s OMJ, informace o českém školství, povinnostech a právech i pomoci.</w:t>
            </w:r>
          </w:p>
        </w:tc>
      </w:tr>
      <w:tr w:rsidR="00A327AC" w14:paraId="7C02E0D8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B43630D" w14:textId="77777777" w:rsidR="00A327AC" w:rsidRDefault="0072427B">
            <w:pPr>
              <w:pStyle w:val="TableParagraph"/>
              <w:spacing w:before="4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33BE668" w14:textId="77777777" w:rsidR="00A327AC" w:rsidRDefault="00587D97">
            <w:pPr>
              <w:pStyle w:val="TableParagraph"/>
              <w:spacing w:before="4"/>
            </w:pPr>
            <w:r>
              <w:t>RT MAP II PS pro rovné příležitosti</w:t>
            </w:r>
          </w:p>
        </w:tc>
      </w:tr>
      <w:tr w:rsidR="00A327AC" w14:paraId="23FAD996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578C019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546E3BD9" w14:textId="77777777" w:rsidR="00A327AC" w:rsidRDefault="003B65E8">
            <w:pPr>
              <w:pStyle w:val="TableParagraph"/>
            </w:pPr>
            <w:r>
              <w:t xml:space="preserve">MŠ a </w:t>
            </w:r>
            <w:r w:rsidR="0072427B">
              <w:t>ZŠ</w:t>
            </w:r>
            <w:r>
              <w:t xml:space="preserve"> v Praze 1</w:t>
            </w:r>
          </w:p>
        </w:tc>
      </w:tr>
      <w:tr w:rsidR="00A327AC" w14:paraId="1BEB7034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97A1C97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CA7C98A" w14:textId="77777777" w:rsidR="00A327AC" w:rsidRDefault="0072427B">
            <w:pPr>
              <w:pStyle w:val="TableParagraph"/>
              <w:spacing w:before="4"/>
            </w:pPr>
            <w:r>
              <w:t>Realizace akce</w:t>
            </w:r>
          </w:p>
        </w:tc>
      </w:tr>
      <w:tr w:rsidR="00A327AC" w14:paraId="52AC369A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23C2FCB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4A023B5D" w14:textId="77777777" w:rsidR="00A327AC" w:rsidRDefault="0072427B">
            <w:pPr>
              <w:pStyle w:val="TableParagraph"/>
            </w:pPr>
            <w:r>
              <w:t>2019 -6/2020</w:t>
            </w:r>
          </w:p>
        </w:tc>
      </w:tr>
      <w:tr w:rsidR="00A327AC" w14:paraId="529AE140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3B7874A" w14:textId="77777777" w:rsidR="00A327AC" w:rsidRDefault="0072427B">
            <w:pPr>
              <w:pStyle w:val="TableParagraph"/>
              <w:spacing w:before="4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2CDF774" w14:textId="77777777" w:rsidR="00A327AC" w:rsidRDefault="0072427B">
            <w:pPr>
              <w:pStyle w:val="TableParagraph"/>
              <w:spacing w:before="4"/>
            </w:pPr>
            <w:r>
              <w:t>5 000 Kč</w:t>
            </w:r>
          </w:p>
        </w:tc>
      </w:tr>
      <w:tr w:rsidR="00A327AC" w14:paraId="1C964BB4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AC0325D" w14:textId="77777777" w:rsidR="00A327AC" w:rsidRDefault="0072427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5A58D2A8" w14:textId="77777777" w:rsidR="00A327AC" w:rsidRDefault="0072427B">
            <w:pPr>
              <w:pStyle w:val="TableParagraph"/>
            </w:pPr>
            <w:r>
              <w:t>MAP II</w:t>
            </w:r>
          </w:p>
        </w:tc>
      </w:tr>
    </w:tbl>
    <w:p w14:paraId="4CE2F59B" w14:textId="77777777" w:rsidR="00A327AC" w:rsidRDefault="00A327AC">
      <w:pPr>
        <w:sectPr w:rsidR="00A327AC">
          <w:pgSz w:w="11900" w:h="16850"/>
          <w:pgMar w:top="1420" w:right="640" w:bottom="1460" w:left="840" w:header="761" w:footer="1262" w:gutter="0"/>
          <w:cols w:space="708"/>
        </w:sectPr>
      </w:pPr>
    </w:p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4A4CD89F" w14:textId="77777777">
        <w:trPr>
          <w:trHeight w:val="1588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39F52482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lastRenderedPageBreak/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0C8669F8" w14:textId="77777777" w:rsidR="00A327AC" w:rsidRDefault="0072427B">
            <w:pPr>
              <w:pStyle w:val="TableParagraph"/>
              <w:spacing w:before="0" w:line="256" w:lineRule="exact"/>
            </w:pPr>
            <w:r>
              <w:t>WS pro rodiče - volba povolání</w:t>
            </w:r>
          </w:p>
          <w:p w14:paraId="1B9C014C" w14:textId="77777777" w:rsidR="00A327AC" w:rsidRDefault="00A327AC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14:paraId="4AEA8EE9" w14:textId="77777777" w:rsidR="00A327AC" w:rsidRDefault="0072427B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PŘÍLEŽITOST</w:t>
            </w:r>
          </w:p>
          <w:p w14:paraId="2379535E" w14:textId="77777777" w:rsidR="00A327AC" w:rsidRDefault="00A327AC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00800502" w14:textId="77777777" w:rsidR="00A327AC" w:rsidRDefault="0072427B">
            <w:pPr>
              <w:pStyle w:val="TableParagraph"/>
              <w:spacing w:before="0" w:line="264" w:lineRule="exact"/>
              <w:ind w:right="945"/>
            </w:pPr>
            <w:r>
              <w:t>WS informující rodiče o problematice volby budoucího povolání a kariérového poradenství žákům.</w:t>
            </w:r>
          </w:p>
        </w:tc>
      </w:tr>
      <w:tr w:rsidR="00A327AC" w14:paraId="7334C1E7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11F1CC4" w14:textId="77777777" w:rsidR="00A327AC" w:rsidRDefault="0072427B">
            <w:pPr>
              <w:pStyle w:val="TableParagraph"/>
              <w:spacing w:before="0" w:line="258" w:lineRule="exact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19F3158" w14:textId="77777777" w:rsidR="00A327AC" w:rsidRDefault="00587D97">
            <w:pPr>
              <w:pStyle w:val="TableParagraph"/>
              <w:spacing w:before="0" w:line="258" w:lineRule="exact"/>
            </w:pPr>
            <w:r>
              <w:t>RT MAP II PS pro rovné příležitosti</w:t>
            </w:r>
          </w:p>
        </w:tc>
      </w:tr>
      <w:tr w:rsidR="00A327AC" w14:paraId="25B58B19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9FFA474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6F54DD2A" w14:textId="77777777" w:rsidR="00A327AC" w:rsidRDefault="0072427B">
            <w:pPr>
              <w:pStyle w:val="TableParagraph"/>
              <w:spacing w:before="0" w:line="256" w:lineRule="exact"/>
            </w:pPr>
            <w:r>
              <w:t>ZŠ</w:t>
            </w:r>
            <w:r w:rsidR="003B65E8">
              <w:t xml:space="preserve"> v Praze 1</w:t>
            </w:r>
          </w:p>
        </w:tc>
      </w:tr>
      <w:tr w:rsidR="00A327AC" w14:paraId="1440FC58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0A5F4DB" w14:textId="77777777" w:rsidR="00A327AC" w:rsidRDefault="0072427B">
            <w:pPr>
              <w:pStyle w:val="TableParagraph"/>
              <w:spacing w:before="0" w:line="258" w:lineRule="exact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9AF46EE" w14:textId="77777777" w:rsidR="00A327AC" w:rsidRDefault="0072427B">
            <w:pPr>
              <w:pStyle w:val="TableParagraph"/>
              <w:spacing w:before="0" w:line="258" w:lineRule="exact"/>
            </w:pPr>
            <w:r>
              <w:t>Realizace akce</w:t>
            </w:r>
          </w:p>
        </w:tc>
      </w:tr>
      <w:tr w:rsidR="00A327AC" w14:paraId="04271A47" w14:textId="77777777">
        <w:trPr>
          <w:trHeight w:val="38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C1D7451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10411AE" w14:textId="77777777" w:rsidR="00A327AC" w:rsidRDefault="0072427B">
            <w:pPr>
              <w:pStyle w:val="TableParagraph"/>
              <w:spacing w:before="0" w:line="256" w:lineRule="exact"/>
            </w:pPr>
            <w:r>
              <w:t>2020</w:t>
            </w:r>
          </w:p>
        </w:tc>
      </w:tr>
      <w:tr w:rsidR="00A327AC" w14:paraId="15E6D677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B27D601" w14:textId="77777777" w:rsidR="00A327AC" w:rsidRDefault="0072427B">
            <w:pPr>
              <w:pStyle w:val="TableParagraph"/>
              <w:spacing w:before="0" w:line="258" w:lineRule="exact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249D7C0" w14:textId="77777777" w:rsidR="00A327AC" w:rsidRDefault="0072427B">
            <w:pPr>
              <w:pStyle w:val="TableParagraph"/>
              <w:spacing w:before="0" w:line="258" w:lineRule="exact"/>
            </w:pPr>
            <w:r>
              <w:t>5 000 Kč</w:t>
            </w:r>
          </w:p>
        </w:tc>
      </w:tr>
      <w:tr w:rsidR="00A327AC" w14:paraId="1D14CDDF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3BE547E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47BC47A1" w14:textId="77777777" w:rsidR="00A327AC" w:rsidRDefault="0072427B">
            <w:pPr>
              <w:pStyle w:val="TableParagraph"/>
              <w:spacing w:before="0" w:line="256" w:lineRule="exact"/>
            </w:pPr>
            <w:r>
              <w:t>MAP II</w:t>
            </w:r>
          </w:p>
        </w:tc>
      </w:tr>
      <w:tr w:rsidR="00A327AC" w14:paraId="6B6DC1F1" w14:textId="77777777">
        <w:trPr>
          <w:trHeight w:val="1590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422AAA72" w14:textId="77777777" w:rsidR="00A327AC" w:rsidRDefault="0072427B">
            <w:pPr>
              <w:pStyle w:val="TableParagraph"/>
              <w:spacing w:before="0" w:line="258" w:lineRule="exact"/>
              <w:ind w:left="128"/>
            </w:pPr>
            <w: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79D9A75C" w14:textId="77777777" w:rsidR="00A327AC" w:rsidRDefault="0072427B">
            <w:pPr>
              <w:pStyle w:val="TableParagraph"/>
              <w:spacing w:before="0" w:line="258" w:lineRule="exact"/>
            </w:pPr>
            <w:r>
              <w:t>WS pro rodiče – vnitřní motivace dětí a žáků</w:t>
            </w:r>
          </w:p>
          <w:p w14:paraId="2DF66D5C" w14:textId="77777777" w:rsidR="00A327AC" w:rsidRDefault="00A327AC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14:paraId="61CE1C7D" w14:textId="77777777" w:rsidR="00A327AC" w:rsidRDefault="0072427B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PŘÍLEŽITOST</w:t>
            </w:r>
          </w:p>
          <w:p w14:paraId="3B27DED9" w14:textId="77777777" w:rsidR="00A327AC" w:rsidRDefault="00A327AC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14:paraId="039CF2D8" w14:textId="77777777" w:rsidR="00A327AC" w:rsidRDefault="0072427B">
            <w:pPr>
              <w:pStyle w:val="TableParagraph"/>
              <w:spacing w:before="0" w:line="267" w:lineRule="exact"/>
            </w:pPr>
            <w:r>
              <w:t>WS informující rodiče o problematice správné motivace dětí a žáků.</w:t>
            </w:r>
          </w:p>
          <w:p w14:paraId="371CEAF0" w14:textId="33BFE2B8" w:rsidR="00A327AC" w:rsidRDefault="0072427B" w:rsidP="0016069A">
            <w:pPr>
              <w:pStyle w:val="TableParagraph"/>
              <w:spacing w:before="0" w:line="255" w:lineRule="exact"/>
            </w:pPr>
            <w:r>
              <w:t>Motivace dětí a žáků se SVP a s OMJ. (Jak se s dětmi učit</w:t>
            </w:r>
            <w:r w:rsidR="0016069A">
              <w:t>?</w:t>
            </w:r>
            <w:r w:rsidR="00844B90">
              <w:t xml:space="preserve"> </w:t>
            </w:r>
            <w:r w:rsidR="0016069A">
              <w:t>P</w:t>
            </w:r>
            <w:r>
              <w:t>roč děti zlobí?)</w:t>
            </w:r>
          </w:p>
        </w:tc>
      </w:tr>
      <w:tr w:rsidR="00A327AC" w14:paraId="0F032453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CB622B3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25E1973" w14:textId="77777777" w:rsidR="00A327AC" w:rsidRDefault="00587D97">
            <w:pPr>
              <w:pStyle w:val="TableParagraph"/>
              <w:spacing w:before="0" w:line="256" w:lineRule="exact"/>
            </w:pPr>
            <w:r>
              <w:t>RT MAP II PS pro rovné příležitosti</w:t>
            </w:r>
          </w:p>
        </w:tc>
      </w:tr>
      <w:tr w:rsidR="00A327AC" w14:paraId="0DB82FA8" w14:textId="77777777">
        <w:trPr>
          <w:trHeight w:val="38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6954BF0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88EEA1D" w14:textId="77777777" w:rsidR="00A327AC" w:rsidRDefault="003B65E8">
            <w:pPr>
              <w:pStyle w:val="TableParagraph"/>
              <w:spacing w:before="0" w:line="256" w:lineRule="exact"/>
            </w:pPr>
            <w:r>
              <w:t xml:space="preserve">MŠ a </w:t>
            </w:r>
            <w:r w:rsidR="0072427B">
              <w:t>ZŠ</w:t>
            </w:r>
            <w:r>
              <w:t xml:space="preserve"> v Praze 1, odborníci na téma</w:t>
            </w:r>
          </w:p>
        </w:tc>
      </w:tr>
      <w:tr w:rsidR="00A327AC" w14:paraId="5F0984D9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E0900B1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6A6C7D23" w14:textId="77777777" w:rsidR="00A327AC" w:rsidRDefault="0072427B">
            <w:pPr>
              <w:pStyle w:val="TableParagraph"/>
              <w:spacing w:before="0" w:line="256" w:lineRule="exact"/>
            </w:pPr>
            <w:r>
              <w:t>Realizace akce</w:t>
            </w:r>
          </w:p>
        </w:tc>
      </w:tr>
      <w:tr w:rsidR="00A327AC" w14:paraId="1FBB7C4C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B3A7092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5BFD4E8E" w14:textId="77777777" w:rsidR="00A327AC" w:rsidRDefault="0072427B">
            <w:pPr>
              <w:pStyle w:val="TableParagraph"/>
              <w:spacing w:before="0" w:line="256" w:lineRule="exact"/>
            </w:pPr>
            <w:r>
              <w:t>2020</w:t>
            </w:r>
          </w:p>
        </w:tc>
      </w:tr>
      <w:tr w:rsidR="00A327AC" w14:paraId="4B5B160F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769C39DC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6264AD59" w14:textId="77777777" w:rsidR="00A327AC" w:rsidRDefault="0072427B">
            <w:pPr>
              <w:pStyle w:val="TableParagraph"/>
              <w:spacing w:before="0" w:line="256" w:lineRule="exact"/>
            </w:pPr>
            <w:r>
              <w:t>5 000 Kč</w:t>
            </w:r>
          </w:p>
        </w:tc>
      </w:tr>
      <w:tr w:rsidR="00A327AC" w14:paraId="44A8AC56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06A186B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137619E" w14:textId="77777777" w:rsidR="00A327AC" w:rsidRDefault="0072427B">
            <w:pPr>
              <w:pStyle w:val="TableParagraph"/>
              <w:spacing w:before="0" w:line="256" w:lineRule="exact"/>
            </w:pPr>
            <w:r>
              <w:t>MAP II</w:t>
            </w:r>
          </w:p>
        </w:tc>
      </w:tr>
      <w:tr w:rsidR="00A327AC" w14:paraId="27C26DA3" w14:textId="77777777">
        <w:trPr>
          <w:trHeight w:val="1855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15E83E97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09B5DBD5" w14:textId="77777777" w:rsidR="00A327AC" w:rsidRDefault="0072427B">
            <w:pPr>
              <w:pStyle w:val="TableParagraph"/>
              <w:spacing w:before="0" w:line="256" w:lineRule="exact"/>
            </w:pPr>
            <w:r>
              <w:t>Spolupráce s SPC/ŠPZ WS pro učitele</w:t>
            </w:r>
          </w:p>
          <w:p w14:paraId="20BF3DF7" w14:textId="77777777" w:rsidR="00A327AC" w:rsidRDefault="00A327AC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14:paraId="63B9006C" w14:textId="77777777" w:rsidR="00A327AC" w:rsidRDefault="0072427B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PŘÍLEŽITOST</w:t>
            </w:r>
          </w:p>
          <w:p w14:paraId="4B522B51" w14:textId="77777777" w:rsidR="00A327AC" w:rsidRDefault="00A327AC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14:paraId="09D0BBD4" w14:textId="505C6FFE" w:rsidR="00A327AC" w:rsidRDefault="0072427B">
            <w:pPr>
              <w:pStyle w:val="TableParagraph"/>
              <w:spacing w:before="0" w:line="253" w:lineRule="exact"/>
            </w:pPr>
            <w:r>
              <w:t>WS pro ředitele a učitele na téma</w:t>
            </w:r>
            <w:r w:rsidR="0016069A">
              <w:t>:</w:t>
            </w:r>
            <w:r>
              <w:t xml:space="preserve"> </w:t>
            </w:r>
            <w:r w:rsidR="0016069A">
              <w:t>J</w:t>
            </w:r>
            <w:r>
              <w:t>ak se stanovují PO</w:t>
            </w:r>
            <w:r w:rsidR="0016069A">
              <w:t>?</w:t>
            </w:r>
            <w:r w:rsidR="00844B90">
              <w:t xml:space="preserve"> </w:t>
            </w:r>
            <w:r w:rsidR="0016069A">
              <w:t>J</w:t>
            </w:r>
            <w:r>
              <w:t>ak upravit IVP? Kazuistiky přechodu dítěte mezi školou hl. vzdělávacího proudu a školou</w:t>
            </w:r>
            <w:r w:rsidR="0016069A">
              <w:t xml:space="preserve"> speciální. Poruchy učení a poruchy smyslové</w:t>
            </w:r>
          </w:p>
        </w:tc>
      </w:tr>
      <w:tr w:rsidR="00A327AC" w14:paraId="411F61B0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8F4D3D7" w14:textId="77777777" w:rsidR="00A327AC" w:rsidRDefault="0072427B">
            <w:pPr>
              <w:pStyle w:val="TableParagraph"/>
              <w:spacing w:before="0" w:line="258" w:lineRule="exact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36FBFD7" w14:textId="77777777" w:rsidR="00A327AC" w:rsidRDefault="00587D97">
            <w:pPr>
              <w:pStyle w:val="TableParagraph"/>
              <w:spacing w:before="0" w:line="258" w:lineRule="exact"/>
            </w:pPr>
            <w:r>
              <w:t>RT MAP II PS pro rovné příležitosti</w:t>
            </w:r>
          </w:p>
        </w:tc>
      </w:tr>
      <w:tr w:rsidR="00A327AC" w14:paraId="1B011038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BF37AD2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6BBBAFA" w14:textId="77777777" w:rsidR="00A327AC" w:rsidRDefault="0072427B">
            <w:pPr>
              <w:pStyle w:val="TableParagraph"/>
              <w:spacing w:before="0" w:line="256" w:lineRule="exact"/>
            </w:pPr>
            <w:r>
              <w:t>ZŠ</w:t>
            </w:r>
            <w:r w:rsidR="003B65E8">
              <w:t xml:space="preserve"> v Praze 1, odborníci na téma</w:t>
            </w:r>
          </w:p>
        </w:tc>
      </w:tr>
      <w:tr w:rsidR="00A327AC" w14:paraId="0F159614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2D7F084" w14:textId="77777777" w:rsidR="00A327AC" w:rsidRDefault="0072427B">
            <w:pPr>
              <w:pStyle w:val="TableParagraph"/>
              <w:spacing w:before="0" w:line="258" w:lineRule="exact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132A5F7" w14:textId="77777777" w:rsidR="00A327AC" w:rsidRDefault="0072427B">
            <w:pPr>
              <w:pStyle w:val="TableParagraph"/>
              <w:spacing w:before="0" w:line="258" w:lineRule="exact"/>
            </w:pPr>
            <w:r>
              <w:t>Realizace akce</w:t>
            </w:r>
          </w:p>
        </w:tc>
      </w:tr>
      <w:tr w:rsidR="00A327AC" w14:paraId="104757C1" w14:textId="77777777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A2B2A39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4FFB172" w14:textId="77777777" w:rsidR="00A327AC" w:rsidRDefault="0072427B">
            <w:pPr>
              <w:pStyle w:val="TableParagraph"/>
              <w:spacing w:before="0" w:line="256" w:lineRule="exact"/>
            </w:pPr>
            <w:r>
              <w:t>2020</w:t>
            </w:r>
          </w:p>
        </w:tc>
      </w:tr>
      <w:tr w:rsidR="00A327AC" w14:paraId="1B2AFF12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BFE4BFA" w14:textId="77777777" w:rsidR="00A327AC" w:rsidRDefault="0072427B">
            <w:pPr>
              <w:pStyle w:val="TableParagraph"/>
              <w:spacing w:before="0" w:line="258" w:lineRule="exact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5B56687" w14:textId="77777777" w:rsidR="00A327AC" w:rsidRDefault="0072427B">
            <w:pPr>
              <w:pStyle w:val="TableParagraph"/>
              <w:spacing w:before="0" w:line="258" w:lineRule="exact"/>
            </w:pPr>
            <w:r>
              <w:t>5 000 Kč</w:t>
            </w:r>
          </w:p>
        </w:tc>
      </w:tr>
      <w:tr w:rsidR="00A327AC" w14:paraId="410DB918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</w:tcPr>
          <w:p w14:paraId="5B880797" w14:textId="77777777" w:rsidR="00A327AC" w:rsidRDefault="0072427B">
            <w:pPr>
              <w:pStyle w:val="TableParagraph"/>
              <w:spacing w:before="0" w:line="256" w:lineRule="exact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bottom w:val="single" w:sz="18" w:space="0" w:color="000000"/>
              <w:right w:val="single" w:sz="18" w:space="0" w:color="000000"/>
            </w:tcBorders>
          </w:tcPr>
          <w:p w14:paraId="0C981296" w14:textId="77777777" w:rsidR="00A327AC" w:rsidRDefault="0072427B">
            <w:pPr>
              <w:pStyle w:val="TableParagraph"/>
              <w:spacing w:before="0" w:line="256" w:lineRule="exact"/>
            </w:pPr>
            <w:r>
              <w:t>MAP II</w:t>
            </w:r>
          </w:p>
        </w:tc>
      </w:tr>
    </w:tbl>
    <w:p w14:paraId="468294D3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1A944AF5" w14:textId="77777777" w:rsidR="00A327AC" w:rsidRDefault="00A327AC">
      <w:pPr>
        <w:pStyle w:val="Zkladntext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6AB75131" w14:textId="77777777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460C467C" w14:textId="77777777" w:rsidR="00A327AC" w:rsidRDefault="0072427B">
            <w:pPr>
              <w:pStyle w:val="TableParagraph"/>
              <w:spacing w:before="5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5FF8E6B3" w14:textId="77777777" w:rsidR="00A327AC" w:rsidRDefault="0072427B">
            <w:pPr>
              <w:pStyle w:val="TableParagraph"/>
              <w:spacing w:before="0" w:line="235" w:lineRule="auto"/>
              <w:ind w:right="300"/>
              <w:rPr>
                <w:b/>
              </w:rPr>
            </w:pPr>
            <w:r>
              <w:rPr>
                <w:b/>
              </w:rPr>
              <w:t xml:space="preserve">4.1.1.B.2 Aktivity MČ Praha 1 zaměřené na přenos klíčových </w:t>
            </w:r>
            <w:r w:rsidR="00587D97">
              <w:rPr>
                <w:b/>
              </w:rPr>
              <w:t>informací z</w:t>
            </w:r>
            <w:r>
              <w:rPr>
                <w:b/>
              </w:rPr>
              <w:t xml:space="preserve"> MČ do všech škol a organizací v území Prahy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14:paraId="15B2C1C9" w14:textId="77777777" w:rsidR="00A327AC" w:rsidRDefault="00A327AC">
      <w:pPr>
        <w:spacing w:line="235" w:lineRule="auto"/>
        <w:sectPr w:rsidR="00A327AC">
          <w:pgSz w:w="11900" w:h="16850"/>
          <w:pgMar w:top="1420" w:right="640" w:bottom="1460" w:left="840" w:header="761" w:footer="1262" w:gutter="0"/>
          <w:cols w:space="708"/>
        </w:sectPr>
      </w:pPr>
    </w:p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4A9563E7" w14:textId="77777777">
        <w:trPr>
          <w:trHeight w:val="1192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05C0EE9A" w14:textId="77777777" w:rsidR="00A327AC" w:rsidRDefault="0072427B">
            <w:pPr>
              <w:pStyle w:val="TableParagraph"/>
              <w:spacing w:before="0" w:line="237" w:lineRule="auto"/>
              <w:ind w:left="128" w:right="710"/>
            </w:pPr>
            <w:r>
              <w:lastRenderedPageBreak/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558E2E5C" w14:textId="77777777" w:rsidR="00A327AC" w:rsidRDefault="0072427B">
            <w:pPr>
              <w:pStyle w:val="TableParagraph"/>
              <w:spacing w:before="0"/>
              <w:ind w:right="31"/>
              <w:jc w:val="both"/>
            </w:pPr>
            <w:r>
              <w:t>Aktivita představuje pravidelné setkávání – porady ředitelů škol s MČ Praha 1, oddělením školství. Porady jsou určeny zejména pro zástupce škol veřejného zřizovatele, nicméně v potřebném rozsahu a konkrétních případech mohou být otevřeny školám ostatních zřizovatelů.</w:t>
            </w:r>
          </w:p>
        </w:tc>
      </w:tr>
      <w:tr w:rsidR="00A327AC" w14:paraId="0361CEB5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0265EA5" w14:textId="77777777" w:rsidR="00A327AC" w:rsidRDefault="0072427B">
            <w:pPr>
              <w:pStyle w:val="TableParagraph"/>
              <w:spacing w:before="0" w:line="265" w:lineRule="exact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B09D5F4" w14:textId="77777777" w:rsidR="00A327AC" w:rsidRDefault="0072427B">
            <w:pPr>
              <w:pStyle w:val="TableParagraph"/>
              <w:spacing w:before="0" w:line="265" w:lineRule="exact"/>
            </w:pPr>
            <w:r>
              <w:t>MČ Praha 1</w:t>
            </w:r>
          </w:p>
        </w:tc>
      </w:tr>
      <w:tr w:rsidR="00A327AC" w14:paraId="5640C5B8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A4399CB" w14:textId="77777777" w:rsidR="00A327AC" w:rsidRDefault="0072427B">
            <w:pPr>
              <w:pStyle w:val="TableParagraph"/>
              <w:spacing w:before="0" w:line="268" w:lineRule="exact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6E6FE8BE" w14:textId="77777777" w:rsidR="00A327AC" w:rsidRDefault="0072427B">
            <w:pPr>
              <w:pStyle w:val="TableParagraph"/>
              <w:spacing w:before="0" w:line="268" w:lineRule="exact"/>
            </w:pPr>
            <w:r>
              <w:t>školy v území Prahy 1</w:t>
            </w:r>
          </w:p>
        </w:tc>
      </w:tr>
      <w:tr w:rsidR="00A327AC" w14:paraId="4B5D87CA" w14:textId="77777777">
        <w:trPr>
          <w:trHeight w:val="537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DEE1810" w14:textId="77777777" w:rsidR="00A327AC" w:rsidRDefault="0072427B">
            <w:pPr>
              <w:pStyle w:val="TableParagraph"/>
              <w:spacing w:before="0" w:line="265" w:lineRule="exact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21DC6BA" w14:textId="77777777" w:rsidR="00A327AC" w:rsidRDefault="0072427B">
            <w:pPr>
              <w:pStyle w:val="TableParagraph"/>
              <w:spacing w:before="3" w:line="254" w:lineRule="exact"/>
              <w:ind w:right="381"/>
            </w:pPr>
            <w:r>
              <w:t>Počet škol a organizací působících ve vzdělávání zapojených do systému vzájemného sdílení informací</w:t>
            </w:r>
          </w:p>
        </w:tc>
      </w:tr>
      <w:tr w:rsidR="00A327AC" w14:paraId="74FCCB61" w14:textId="77777777">
        <w:trPr>
          <w:trHeight w:val="390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E2F2F65" w14:textId="77777777" w:rsidR="00A327AC" w:rsidRDefault="0072427B">
            <w:pPr>
              <w:pStyle w:val="TableParagraph"/>
              <w:spacing w:before="0" w:line="265" w:lineRule="exact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533A0C75" w14:textId="77777777" w:rsidR="00A327AC" w:rsidRDefault="0072427B">
            <w:pPr>
              <w:pStyle w:val="TableParagraph"/>
              <w:spacing w:before="0" w:line="265" w:lineRule="exact"/>
            </w:pPr>
            <w:r>
              <w:t>průběžně</w:t>
            </w:r>
          </w:p>
        </w:tc>
      </w:tr>
      <w:tr w:rsidR="00A327AC" w14:paraId="54383699" w14:textId="77777777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21133124" w14:textId="77777777" w:rsidR="00A327AC" w:rsidRDefault="0072427B">
            <w:pPr>
              <w:pStyle w:val="TableParagraph"/>
              <w:spacing w:before="0" w:line="263" w:lineRule="exact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850F0F1" w14:textId="77777777" w:rsidR="00A327AC" w:rsidRDefault="0072427B">
            <w:pPr>
              <w:pStyle w:val="TableParagraph"/>
              <w:spacing w:before="0" w:line="263" w:lineRule="exact"/>
            </w:pPr>
            <w:r>
              <w:t>0 Kč</w:t>
            </w:r>
          </w:p>
        </w:tc>
      </w:tr>
      <w:tr w:rsidR="00A327AC" w14:paraId="7B888D7E" w14:textId="77777777">
        <w:trPr>
          <w:trHeight w:val="387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</w:tcPr>
          <w:p w14:paraId="0B937EE6" w14:textId="77777777" w:rsidR="00A327AC" w:rsidRDefault="0072427B">
            <w:pPr>
              <w:pStyle w:val="TableParagraph"/>
              <w:spacing w:before="0" w:line="263" w:lineRule="exact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bottom w:val="single" w:sz="18" w:space="0" w:color="000000"/>
              <w:right w:val="single" w:sz="18" w:space="0" w:color="000000"/>
            </w:tcBorders>
          </w:tcPr>
          <w:p w14:paraId="347805F0" w14:textId="77777777" w:rsidR="00A327AC" w:rsidRDefault="0072427B">
            <w:pPr>
              <w:pStyle w:val="TableParagraph"/>
              <w:spacing w:before="0" w:line="263" w:lineRule="exact"/>
            </w:pPr>
            <w:r>
              <w:t>MČ Praha 1, oddělení školství</w:t>
            </w:r>
          </w:p>
        </w:tc>
      </w:tr>
    </w:tbl>
    <w:p w14:paraId="40A91BA6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32969954" w14:textId="77777777" w:rsidR="00A327AC" w:rsidRDefault="00A327AC">
      <w:pPr>
        <w:pStyle w:val="Zkladntext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453DE09C" w14:textId="77777777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5685062E" w14:textId="77777777" w:rsidR="00A327AC" w:rsidRDefault="0072427B">
            <w:pPr>
              <w:pStyle w:val="TableParagraph"/>
              <w:spacing w:before="3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  <w:p w14:paraId="484AE44F" w14:textId="77777777" w:rsidR="00DC7F25" w:rsidRDefault="00DC7F25">
            <w:pPr>
              <w:pStyle w:val="TableParagraph"/>
              <w:spacing w:before="3"/>
              <w:ind w:left="128"/>
              <w:rPr>
                <w:b/>
              </w:rPr>
            </w:pP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7C257D1E" w14:textId="77777777" w:rsidR="00A327AC" w:rsidRDefault="0072427B">
            <w:pPr>
              <w:pStyle w:val="TableParagraph"/>
              <w:spacing w:before="0"/>
              <w:ind w:right="1010"/>
              <w:rPr>
                <w:b/>
              </w:rPr>
            </w:pPr>
            <w:r>
              <w:rPr>
                <w:b/>
              </w:rPr>
              <w:t>4.1.2.B.1 Realizace vzdělávacích programů dle potřeb aktérů ve vzdělávání, zajištění mediátora</w:t>
            </w:r>
          </w:p>
        </w:tc>
      </w:tr>
      <w:tr w:rsidR="00A327AC" w14:paraId="2856C97D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5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71DE8C1F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01B27E19" w14:textId="77777777" w:rsidR="00A327AC" w:rsidRDefault="0072427B">
            <w:pPr>
              <w:pStyle w:val="TableParagraph"/>
            </w:pPr>
            <w:r>
              <w:t>Koučovací dovednosti v manažerské praxi</w:t>
            </w:r>
          </w:p>
          <w:p w14:paraId="379C29DF" w14:textId="77777777" w:rsidR="00A327AC" w:rsidRDefault="0072427B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spacing w:before="113"/>
              <w:ind w:hanging="364"/>
            </w:pPr>
            <w:r>
              <w:t>koučování jako styl</w:t>
            </w:r>
            <w:r>
              <w:rPr>
                <w:spacing w:val="-4"/>
              </w:rPr>
              <w:t xml:space="preserve"> </w:t>
            </w:r>
            <w:r>
              <w:t>řízení;</w:t>
            </w:r>
          </w:p>
          <w:p w14:paraId="7CFF30F8" w14:textId="77777777" w:rsidR="00A327AC" w:rsidRDefault="0072427B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spacing w:before="0" w:line="267" w:lineRule="exact"/>
              <w:ind w:hanging="364"/>
            </w:pPr>
            <w:r>
              <w:t>rozpoznání vhodnosti využití koučovacího přístupu;</w:t>
            </w:r>
          </w:p>
          <w:p w14:paraId="65068C95" w14:textId="0541400A" w:rsidR="00A327AC" w:rsidRDefault="0072427B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spacing w:before="0" w:line="267" w:lineRule="exact"/>
              <w:ind w:hanging="364"/>
            </w:pPr>
            <w:r>
              <w:t>nástroje v koučování, jejich nácvik a praktické využití;</w:t>
            </w:r>
          </w:p>
          <w:p w14:paraId="474C1EF3" w14:textId="77777777" w:rsidR="00A327AC" w:rsidRDefault="0072427B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spacing w:before="3"/>
              <w:ind w:hanging="364"/>
            </w:pPr>
            <w:r>
              <w:t>typy koučovacích</w:t>
            </w:r>
            <w:r>
              <w:rPr>
                <w:spacing w:val="-7"/>
              </w:rPr>
              <w:t xml:space="preserve"> </w:t>
            </w:r>
            <w:r>
              <w:t>rozhovorů;</w:t>
            </w:r>
          </w:p>
          <w:p w14:paraId="4E4C1C8E" w14:textId="77777777" w:rsidR="00A327AC" w:rsidRDefault="0072427B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spacing w:before="0"/>
              <w:ind w:right="473" w:hanging="360"/>
            </w:pPr>
            <w:r>
              <w:t>strukturování a vedení koučovacího procesu - od definice cíle k výsledku;</w:t>
            </w:r>
          </w:p>
          <w:p w14:paraId="58F049FA" w14:textId="77777777" w:rsidR="00A327AC" w:rsidRDefault="0072427B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ind w:right="364" w:hanging="360"/>
            </w:pPr>
            <w:r>
              <w:t>využití koučinku při podávání zpětné vazby, nápravy chyby</w:t>
            </w:r>
            <w:r>
              <w:rPr>
                <w:spacing w:val="-24"/>
              </w:rPr>
              <w:t xml:space="preserve"> </w:t>
            </w:r>
            <w:r>
              <w:t>nebo zvýšení</w:t>
            </w:r>
            <w:r>
              <w:rPr>
                <w:spacing w:val="-8"/>
              </w:rPr>
              <w:t xml:space="preserve"> </w:t>
            </w:r>
            <w:r>
              <w:t>motivace;</w:t>
            </w:r>
          </w:p>
          <w:p w14:paraId="1552E639" w14:textId="77777777" w:rsidR="00A327AC" w:rsidRDefault="0072427B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ind w:hanging="364"/>
            </w:pPr>
            <w:r>
              <w:t>koučink ve výchově a</w:t>
            </w:r>
            <w:r>
              <w:rPr>
                <w:spacing w:val="-11"/>
              </w:rPr>
              <w:t xml:space="preserve"> </w:t>
            </w:r>
            <w:r>
              <w:t>vzdělávání</w:t>
            </w:r>
          </w:p>
        </w:tc>
      </w:tr>
      <w:tr w:rsidR="00A327AC" w14:paraId="7765A93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2235" w:type="dxa"/>
            <w:tcBorders>
              <w:left w:val="single" w:sz="18" w:space="0" w:color="000000"/>
            </w:tcBorders>
          </w:tcPr>
          <w:p w14:paraId="247C7D67" w14:textId="77777777" w:rsidR="00A327AC" w:rsidRDefault="0072427B">
            <w:pPr>
              <w:pStyle w:val="TableParagraph"/>
              <w:spacing w:before="4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56E3ACB6" w14:textId="77777777" w:rsidR="00A327AC" w:rsidRDefault="0072427B">
            <w:pPr>
              <w:pStyle w:val="TableParagraph"/>
              <w:spacing w:before="4"/>
            </w:pPr>
            <w:r>
              <w:t>MČ Praha 1</w:t>
            </w:r>
            <w:r w:rsidR="00587D97">
              <w:t>, oddělení školství</w:t>
            </w:r>
          </w:p>
        </w:tc>
      </w:tr>
      <w:tr w:rsidR="00A327AC" w14:paraId="5BB6032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1219A0CA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C3A17F5" w14:textId="77777777" w:rsidR="00A327AC" w:rsidRDefault="0072427B">
            <w:pPr>
              <w:pStyle w:val="TableParagraph"/>
            </w:pPr>
            <w:r>
              <w:t>ZŠ v území Prahy 1</w:t>
            </w:r>
            <w:r w:rsidR="003B65E8">
              <w:t>, odborníci na téma</w:t>
            </w:r>
          </w:p>
        </w:tc>
      </w:tr>
      <w:tr w:rsidR="00A327AC" w14:paraId="2245D9D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70A38711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4C819534" w14:textId="77777777" w:rsidR="00A327AC" w:rsidRDefault="0072427B">
            <w:pPr>
              <w:pStyle w:val="TableParagraph"/>
            </w:pPr>
            <w:r>
              <w:t>50 000 Kč</w:t>
            </w:r>
          </w:p>
        </w:tc>
      </w:tr>
      <w:tr w:rsidR="00A327AC" w14:paraId="350926A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CC1C5F2" w14:textId="77777777" w:rsidR="00A327AC" w:rsidRDefault="0072427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60D3B665" w14:textId="77777777" w:rsidR="00A327AC" w:rsidRDefault="0072427B">
            <w:pPr>
              <w:pStyle w:val="TableParagraph"/>
            </w:pPr>
            <w:r>
              <w:t>MČ Praha 1, oddělení školství</w:t>
            </w:r>
          </w:p>
        </w:tc>
      </w:tr>
      <w:tr w:rsidR="00A327AC" w14:paraId="5077C11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4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B1D5021" w14:textId="77777777" w:rsidR="00A327AC" w:rsidRDefault="0072427B">
            <w:pPr>
              <w:pStyle w:val="TableParagraph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6E97CBF1" w14:textId="77777777" w:rsidR="00A327AC" w:rsidRDefault="0072427B">
            <w:pPr>
              <w:pStyle w:val="TableParagraph"/>
              <w:spacing w:before="0"/>
              <w:ind w:right="381"/>
            </w:pPr>
            <w:r>
              <w:t>Počet škol a organizací působících ve vzdělávání zapojených do systému vzájemného sdílení informací</w:t>
            </w:r>
          </w:p>
        </w:tc>
      </w:tr>
      <w:tr w:rsidR="00A327AC" w14:paraId="15636083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14:paraId="1D37F9A9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14:paraId="07717B80" w14:textId="77777777" w:rsidR="00A327AC" w:rsidRDefault="0072427B">
            <w:pPr>
              <w:pStyle w:val="TableParagraph"/>
              <w:spacing w:before="0" w:line="268" w:lineRule="exact"/>
              <w:ind w:left="122"/>
            </w:pPr>
            <w:r>
              <w:t>Uspořádání semináře na téma nového systému financování škol</w:t>
            </w:r>
          </w:p>
          <w:p w14:paraId="279B8C55" w14:textId="33426E2A" w:rsidR="00A327AC" w:rsidRDefault="0072427B">
            <w:pPr>
              <w:pStyle w:val="TableParagraph"/>
              <w:spacing w:before="2"/>
              <w:ind w:left="122" w:right="481"/>
            </w:pPr>
            <w:r>
              <w:t>Seminář se uskuteční ve spolupráci s NIDV</w:t>
            </w:r>
            <w:r w:rsidR="00540F5D">
              <w:t xml:space="preserve"> / NPI ČR</w:t>
            </w:r>
            <w:r>
              <w:t xml:space="preserve"> projekt SRP či ve spolupráci s jiným lektorem</w:t>
            </w:r>
          </w:p>
        </w:tc>
      </w:tr>
      <w:tr w:rsidR="00A327AC" w14:paraId="7EF617E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4"/>
        </w:trPr>
        <w:tc>
          <w:tcPr>
            <w:tcW w:w="2235" w:type="dxa"/>
            <w:tcBorders>
              <w:left w:val="single" w:sz="18" w:space="0" w:color="000000"/>
            </w:tcBorders>
          </w:tcPr>
          <w:p w14:paraId="207A4DF2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F0CF3EA" w14:textId="77777777" w:rsidR="00A327AC" w:rsidRDefault="0072427B">
            <w:pPr>
              <w:pStyle w:val="TableParagraph"/>
            </w:pPr>
            <w:r>
              <w:t>RT MAP</w:t>
            </w:r>
            <w:r w:rsidR="00587D97">
              <w:t xml:space="preserve"> II</w:t>
            </w:r>
            <w:r>
              <w:t xml:space="preserve"> PS </w:t>
            </w:r>
            <w:r w:rsidR="00587D97">
              <w:t>pro financování</w:t>
            </w:r>
          </w:p>
        </w:tc>
      </w:tr>
      <w:tr w:rsidR="00A327AC" w14:paraId="74A456A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7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2009040" w14:textId="77777777" w:rsidR="00A327AC" w:rsidRDefault="0072427B">
            <w:pPr>
              <w:pStyle w:val="TableParagraph"/>
              <w:spacing w:before="4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AAAC716" w14:textId="4BF22AB2" w:rsidR="00A327AC" w:rsidRDefault="0072427B">
            <w:pPr>
              <w:pStyle w:val="TableParagraph"/>
              <w:spacing w:before="4"/>
            </w:pPr>
            <w:r>
              <w:t>NIDV</w:t>
            </w:r>
            <w:r w:rsidR="00540F5D">
              <w:t xml:space="preserve"> / NPI ČR</w:t>
            </w:r>
            <w:r>
              <w:t xml:space="preserve"> eventuálně jiný lektor</w:t>
            </w:r>
          </w:p>
        </w:tc>
      </w:tr>
      <w:tr w:rsidR="00A327AC" w14:paraId="121260D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4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F9E3A2F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542B0958" w14:textId="77777777" w:rsidR="00A327AC" w:rsidRDefault="0072427B">
            <w:pPr>
              <w:pStyle w:val="TableParagraph"/>
              <w:spacing w:before="0" w:line="258" w:lineRule="exact"/>
            </w:pPr>
            <w:r>
              <w:t>Realizace akce</w:t>
            </w:r>
          </w:p>
        </w:tc>
      </w:tr>
      <w:tr w:rsidR="00A327AC" w14:paraId="418EFE83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7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61AEDB4" w14:textId="77777777" w:rsidR="00A327AC" w:rsidRDefault="0072427B">
            <w:pPr>
              <w:pStyle w:val="TableParagraph"/>
              <w:spacing w:before="6"/>
              <w:ind w:left="128"/>
            </w:pPr>
            <w:r>
              <w:lastRenderedPageBreak/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21DF00D" w14:textId="77777777" w:rsidR="00A327AC" w:rsidRDefault="0072427B">
            <w:pPr>
              <w:pStyle w:val="TableParagraph"/>
              <w:spacing w:before="6"/>
            </w:pPr>
            <w:r>
              <w:t>20</w:t>
            </w:r>
            <w:r w:rsidR="00587D97">
              <w:t>20</w:t>
            </w:r>
          </w:p>
        </w:tc>
      </w:tr>
      <w:tr w:rsidR="00A327AC" w14:paraId="13B8CFB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25C6AEA0" w14:textId="77777777" w:rsidR="00A327AC" w:rsidRDefault="0072427B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5225EB18" w14:textId="77777777" w:rsidR="00A327AC" w:rsidRDefault="0072427B">
            <w:pPr>
              <w:pStyle w:val="TableParagraph"/>
            </w:pPr>
            <w:r>
              <w:t>15 000 Kč</w:t>
            </w:r>
          </w:p>
        </w:tc>
      </w:tr>
      <w:tr w:rsidR="00A327AC" w14:paraId="36EA3653" w14:textId="77777777" w:rsidTr="00262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4044FDB" w14:textId="77777777" w:rsidR="00A327AC" w:rsidRDefault="0072427B">
            <w:pPr>
              <w:pStyle w:val="TableParagraph"/>
              <w:spacing w:before="0" w:line="263" w:lineRule="exact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47851E3" w14:textId="77777777" w:rsidR="00A327AC" w:rsidRDefault="0072427B">
            <w:pPr>
              <w:pStyle w:val="TableParagraph"/>
              <w:spacing w:before="0" w:line="263" w:lineRule="exact"/>
            </w:pPr>
            <w:r>
              <w:t>MAP II</w:t>
            </w:r>
          </w:p>
        </w:tc>
      </w:tr>
      <w:tr w:rsidR="00C03106" w14:paraId="1167EB5A" w14:textId="77777777" w:rsidTr="00C031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5F1" w:themeFill="accent1" w:themeFillTint="33"/>
          </w:tcPr>
          <w:p w14:paraId="5232E538" w14:textId="77777777" w:rsidR="00C03106" w:rsidRDefault="00C03106" w:rsidP="00887E0F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5F1" w:themeFill="accent1" w:themeFillTint="33"/>
          </w:tcPr>
          <w:p w14:paraId="059071BC" w14:textId="77777777" w:rsidR="00C03106" w:rsidRDefault="00C03106" w:rsidP="00C03106">
            <w:pPr>
              <w:pStyle w:val="TableParagraph"/>
              <w:tabs>
                <w:tab w:val="left" w:pos="865"/>
                <w:tab w:val="left" w:pos="867"/>
              </w:tabs>
            </w:pPr>
            <w:r>
              <w:t xml:space="preserve">Přehled grantových výzev v oblasti vzdělávání - </w:t>
            </w:r>
            <w:r w:rsidRPr="00C03106">
              <w:t>Zpracování a pravidelná aktualizace přehledu grantových výzev v oblasti vzdělávání, předávání informací školám</w:t>
            </w:r>
          </w:p>
        </w:tc>
      </w:tr>
      <w:tr w:rsidR="00C03106" w14:paraId="0EB7979E" w14:textId="77777777" w:rsidTr="002623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5ABC9C0F" w14:textId="77777777" w:rsidR="00C03106" w:rsidRDefault="00C03106" w:rsidP="00887E0F">
            <w:pPr>
              <w:pStyle w:val="TableParagraph"/>
              <w:spacing w:before="4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10BBC66A" w14:textId="77777777" w:rsidR="00C03106" w:rsidRDefault="00C03106" w:rsidP="00C03106">
            <w:pPr>
              <w:pStyle w:val="TableParagraph"/>
              <w:spacing w:before="4"/>
            </w:pPr>
            <w:r>
              <w:t>RT MAP II PS pro financování</w:t>
            </w:r>
          </w:p>
        </w:tc>
      </w:tr>
      <w:tr w:rsidR="00C03106" w14:paraId="77ADC4A5" w14:textId="77777777" w:rsidTr="00C031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4404A56" w14:textId="77777777" w:rsidR="00C03106" w:rsidRDefault="00C03106" w:rsidP="00887E0F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21709917" w14:textId="77777777" w:rsidR="00C03106" w:rsidRDefault="00C03106" w:rsidP="00887E0F">
            <w:pPr>
              <w:pStyle w:val="TableParagraph"/>
            </w:pPr>
            <w:r>
              <w:t>ZŠ a MŠ v území Prahy 1</w:t>
            </w:r>
          </w:p>
        </w:tc>
      </w:tr>
      <w:tr w:rsidR="00C03106" w14:paraId="10273432" w14:textId="77777777" w:rsidTr="00C031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605DDE1B" w14:textId="77777777" w:rsidR="00C03106" w:rsidRDefault="00C03106" w:rsidP="00887E0F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0C1EAEDE" w14:textId="77777777" w:rsidR="00C03106" w:rsidRDefault="00C03106" w:rsidP="00887E0F">
            <w:pPr>
              <w:pStyle w:val="TableParagraph"/>
            </w:pPr>
            <w:r>
              <w:t>V rámci realizace projektu</w:t>
            </w:r>
          </w:p>
        </w:tc>
      </w:tr>
      <w:tr w:rsidR="00C03106" w14:paraId="527F82A6" w14:textId="77777777" w:rsidTr="00C031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B0A28D2" w14:textId="77777777" w:rsidR="00C03106" w:rsidRDefault="00C03106" w:rsidP="00887E0F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5FCCE524" w14:textId="77777777" w:rsidR="00C03106" w:rsidRDefault="00C03106" w:rsidP="00887E0F">
            <w:pPr>
              <w:pStyle w:val="TableParagraph"/>
            </w:pPr>
            <w:r>
              <w:t>MAP II</w:t>
            </w:r>
          </w:p>
        </w:tc>
      </w:tr>
      <w:tr w:rsidR="00C03106" w14:paraId="7D5155E1" w14:textId="77777777" w:rsidTr="00C031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00C3FBB7" w14:textId="77777777" w:rsidR="00C03106" w:rsidRDefault="00C03106" w:rsidP="00887E0F">
            <w:pPr>
              <w:pStyle w:val="TableParagraph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99C540C" w14:textId="77777777" w:rsidR="00C03106" w:rsidRDefault="00C03106" w:rsidP="00C03106">
            <w:pPr>
              <w:pStyle w:val="TableParagraph"/>
              <w:spacing w:before="0"/>
              <w:ind w:right="381"/>
            </w:pPr>
            <w:r>
              <w:t>Počet aktualizovaných přehledů předaných školám, nebo zveřejněných</w:t>
            </w:r>
          </w:p>
        </w:tc>
      </w:tr>
      <w:tr w:rsidR="00C03106" w14:paraId="36ED1FD8" w14:textId="77777777" w:rsidTr="00BC2C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5F1" w:themeFill="accent1" w:themeFillTint="33"/>
          </w:tcPr>
          <w:p w14:paraId="34589858" w14:textId="77777777" w:rsidR="00C03106" w:rsidRDefault="00C03106" w:rsidP="00887E0F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5F1" w:themeFill="accent1" w:themeFillTint="33"/>
          </w:tcPr>
          <w:p w14:paraId="45D92855" w14:textId="77777777" w:rsidR="00C03106" w:rsidRDefault="00C03106" w:rsidP="00887E0F">
            <w:pPr>
              <w:pStyle w:val="TableParagraph"/>
              <w:spacing w:before="0" w:line="263" w:lineRule="exact"/>
            </w:pPr>
            <w:r>
              <w:t xml:space="preserve">Konzultace a poradenství - </w:t>
            </w:r>
            <w:r w:rsidRPr="00C03106">
              <w:t>Poskytování odborného poradenství školám v oblasti grantových výzev, poradenství při přípravě i administraci projektů</w:t>
            </w:r>
          </w:p>
        </w:tc>
      </w:tr>
      <w:tr w:rsidR="00C03106" w14:paraId="4BEF483C" w14:textId="77777777" w:rsidTr="00C031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1EB6893" w14:textId="77777777" w:rsidR="00C03106" w:rsidRDefault="00C03106" w:rsidP="00887E0F">
            <w:pPr>
              <w:pStyle w:val="TableParagraph"/>
              <w:spacing w:before="4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F17B7B3" w14:textId="77777777" w:rsidR="00C03106" w:rsidRDefault="00C03106" w:rsidP="00887E0F">
            <w:pPr>
              <w:pStyle w:val="TableParagraph"/>
              <w:spacing w:before="4"/>
            </w:pPr>
            <w:r>
              <w:t>RT MAP II PS pro financování</w:t>
            </w:r>
          </w:p>
        </w:tc>
      </w:tr>
      <w:tr w:rsidR="00C03106" w14:paraId="6C06346B" w14:textId="77777777" w:rsidTr="00C031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35B30987" w14:textId="77777777" w:rsidR="00C03106" w:rsidRDefault="00C03106" w:rsidP="00887E0F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308150D1" w14:textId="77777777" w:rsidR="00C03106" w:rsidRDefault="00C03106" w:rsidP="00887E0F">
            <w:pPr>
              <w:pStyle w:val="TableParagraph"/>
            </w:pPr>
            <w:r>
              <w:t>ZŠ a MŠ v území Prahy 1</w:t>
            </w:r>
          </w:p>
        </w:tc>
      </w:tr>
      <w:tr w:rsidR="00C03106" w14:paraId="0052D290" w14:textId="77777777" w:rsidTr="00C031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14:paraId="4515EC8D" w14:textId="77777777" w:rsidR="00C03106" w:rsidRDefault="00C03106" w:rsidP="00887E0F">
            <w:pPr>
              <w:pStyle w:val="TableParagraph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14:paraId="7520A47A" w14:textId="77777777" w:rsidR="00C03106" w:rsidRDefault="00C03106" w:rsidP="00887E0F">
            <w:pPr>
              <w:pStyle w:val="TableParagraph"/>
            </w:pPr>
            <w:r>
              <w:t>V rámci realizace projektu</w:t>
            </w:r>
          </w:p>
        </w:tc>
      </w:tr>
      <w:tr w:rsidR="00C03106" w14:paraId="446D7167" w14:textId="77777777" w:rsidTr="00BC2C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  <w:bottom w:val="single" w:sz="6" w:space="0" w:color="000000"/>
            </w:tcBorders>
          </w:tcPr>
          <w:p w14:paraId="046483B5" w14:textId="77777777" w:rsidR="00C03106" w:rsidRDefault="00C03106" w:rsidP="00887E0F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bottom w:val="single" w:sz="6" w:space="0" w:color="000000"/>
              <w:right w:val="single" w:sz="18" w:space="0" w:color="000000"/>
            </w:tcBorders>
          </w:tcPr>
          <w:p w14:paraId="1F1D5C5F" w14:textId="77777777" w:rsidR="00C03106" w:rsidRDefault="00C03106" w:rsidP="00887E0F">
            <w:pPr>
              <w:pStyle w:val="TableParagraph"/>
            </w:pPr>
            <w:r>
              <w:t>MAP II</w:t>
            </w:r>
          </w:p>
        </w:tc>
      </w:tr>
      <w:tr w:rsidR="00C03106" w14:paraId="397503D0" w14:textId="77777777" w:rsidTr="00BC2C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</w:tcPr>
          <w:p w14:paraId="35A45B9E" w14:textId="77777777" w:rsidR="00C03106" w:rsidRDefault="00C03106" w:rsidP="00887E0F">
            <w:pPr>
              <w:pStyle w:val="TableParagraph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bottom w:val="single" w:sz="18" w:space="0" w:color="000000"/>
              <w:right w:val="single" w:sz="18" w:space="0" w:color="000000"/>
            </w:tcBorders>
          </w:tcPr>
          <w:p w14:paraId="7D5B7A70" w14:textId="77777777" w:rsidR="00C03106" w:rsidRDefault="00C03106" w:rsidP="00C03106">
            <w:pPr>
              <w:pStyle w:val="TableParagraph"/>
              <w:spacing w:before="0"/>
              <w:ind w:right="381"/>
            </w:pPr>
            <w:r>
              <w:t>Počet konzultací, počet škol využívajících poradenství, počet konzultovaných projektů a projektových záměrů</w:t>
            </w:r>
          </w:p>
        </w:tc>
      </w:tr>
    </w:tbl>
    <w:p w14:paraId="59201668" w14:textId="77777777" w:rsidR="00A327AC" w:rsidRDefault="00A327AC">
      <w:pPr>
        <w:spacing w:line="263" w:lineRule="exact"/>
        <w:sectPr w:rsidR="00A327AC">
          <w:pgSz w:w="11900" w:h="16850"/>
          <w:pgMar w:top="1420" w:right="640" w:bottom="1460" w:left="840" w:header="761" w:footer="1262" w:gutter="0"/>
          <w:cols w:space="708"/>
        </w:sectPr>
      </w:pPr>
    </w:p>
    <w:p w14:paraId="3F087770" w14:textId="77777777" w:rsidR="00A327AC" w:rsidRDefault="0072427B">
      <w:pPr>
        <w:pStyle w:val="Nadpis11"/>
        <w:spacing w:after="2"/>
        <w:rPr>
          <w:color w:val="365F91"/>
        </w:rPr>
      </w:pPr>
      <w:bookmarkStart w:id="11" w:name="_bookmark10"/>
      <w:bookmarkStart w:id="12" w:name="_bookmark11"/>
      <w:bookmarkEnd w:id="11"/>
      <w:bookmarkEnd w:id="12"/>
      <w:r>
        <w:rPr>
          <w:color w:val="365F91"/>
        </w:rPr>
        <w:lastRenderedPageBreak/>
        <w:t>Opatření 4.4 Personální zajištění škol</w:t>
      </w:r>
    </w:p>
    <w:p w14:paraId="42DACD7E" w14:textId="77777777" w:rsidR="0086688A" w:rsidRDefault="0086688A">
      <w:pPr>
        <w:pStyle w:val="Nadpis11"/>
        <w:spacing w:after="2"/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49FEFBD8" w14:textId="77777777">
        <w:trPr>
          <w:trHeight w:val="658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5F0A3164" w14:textId="77777777" w:rsidR="00A327AC" w:rsidRDefault="0072427B">
            <w:pPr>
              <w:pStyle w:val="TableParagraph"/>
              <w:spacing w:before="5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2515A245" w14:textId="77777777" w:rsidR="00A327AC" w:rsidRDefault="0072427B">
            <w:pPr>
              <w:pStyle w:val="TableParagraph"/>
              <w:spacing w:before="0"/>
              <w:ind w:right="900"/>
              <w:rPr>
                <w:b/>
              </w:rPr>
            </w:pPr>
            <w:r>
              <w:rPr>
                <w:b/>
              </w:rPr>
              <w:t>4.4.1.A.1 Zajištění financování potřebného počtu pracovníků, vč. odborníků ve školách</w:t>
            </w:r>
          </w:p>
        </w:tc>
      </w:tr>
      <w:tr w:rsidR="00A327AC" w14:paraId="03A674F1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61071F2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4FF04102" w14:textId="77777777" w:rsidR="00A327AC" w:rsidRDefault="0072427B">
            <w:pPr>
              <w:pStyle w:val="TableParagraph"/>
              <w:spacing w:before="0" w:line="265" w:lineRule="exact"/>
            </w:pPr>
            <w:r>
              <w:t>Všechny školy v území stále aktivně zajišťují financování a vyhledávají</w:t>
            </w:r>
          </w:p>
          <w:p w14:paraId="4EFAB960" w14:textId="77777777" w:rsidR="00A327AC" w:rsidRDefault="0072427B">
            <w:pPr>
              <w:pStyle w:val="TableParagraph"/>
              <w:spacing w:before="0"/>
            </w:pPr>
            <w:r>
              <w:t>zdroje pro zajištění potřebného počtu pracovníků a odborníků na školách.</w:t>
            </w:r>
          </w:p>
        </w:tc>
      </w:tr>
      <w:tr w:rsidR="00A327AC" w14:paraId="4CEAE4E5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E598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D4B9DC" w14:textId="77777777" w:rsidR="00A327AC" w:rsidRDefault="0072427B">
            <w:pPr>
              <w:pStyle w:val="TableParagraph"/>
            </w:pPr>
            <w:r>
              <w:t>MŠ, ZŠ a ZUŠ v území Prahy 1</w:t>
            </w:r>
          </w:p>
        </w:tc>
      </w:tr>
      <w:tr w:rsidR="00A327AC" w14:paraId="580819C2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F2F7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84DC66" w14:textId="77777777" w:rsidR="00A327AC" w:rsidRDefault="0072427B">
            <w:pPr>
              <w:pStyle w:val="TableParagraph"/>
            </w:pPr>
            <w:r>
              <w:t>---</w:t>
            </w:r>
          </w:p>
        </w:tc>
      </w:tr>
      <w:tr w:rsidR="00A327AC" w14:paraId="3AF0DB79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061C" w14:textId="77777777" w:rsidR="00A327AC" w:rsidRDefault="0072427B">
            <w:pPr>
              <w:pStyle w:val="TableParagraph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E449D1" w14:textId="77777777" w:rsidR="00A327AC" w:rsidRDefault="0072427B">
            <w:pPr>
              <w:pStyle w:val="TableParagraph"/>
            </w:pPr>
            <w:r>
              <w:t>Podíl škol s odpovídajícím personálním zajištěním</w:t>
            </w:r>
          </w:p>
        </w:tc>
      </w:tr>
      <w:tr w:rsidR="00A327AC" w14:paraId="2EB6CCE6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973C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56B051" w14:textId="77777777" w:rsidR="00A327AC" w:rsidRDefault="0016069A">
            <w:pPr>
              <w:pStyle w:val="TableParagraph"/>
            </w:pPr>
            <w:r>
              <w:t>P</w:t>
            </w:r>
            <w:r w:rsidR="0072427B">
              <w:t>růběžně</w:t>
            </w:r>
          </w:p>
        </w:tc>
      </w:tr>
      <w:tr w:rsidR="00A327AC" w14:paraId="5761A655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533F" w14:textId="77777777" w:rsidR="00A327AC" w:rsidRDefault="0072427B">
            <w:pPr>
              <w:pStyle w:val="TableParagraph"/>
              <w:spacing w:before="4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95A7F" w14:textId="77777777" w:rsidR="00A327AC" w:rsidRDefault="0072427B">
            <w:pPr>
              <w:pStyle w:val="TableParagraph"/>
              <w:spacing w:before="4"/>
            </w:pPr>
            <w:r>
              <w:t>dle potřeb jednotlivých škol</w:t>
            </w:r>
          </w:p>
        </w:tc>
      </w:tr>
      <w:tr w:rsidR="00A327AC" w:rsidRPr="000161A7" w14:paraId="1DC7312A" w14:textId="77777777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5836EFCE" w14:textId="77777777" w:rsidR="00A327AC" w:rsidRPr="000161A7" w:rsidRDefault="0072427B">
            <w:pPr>
              <w:pStyle w:val="TableParagraph"/>
              <w:spacing w:before="4"/>
              <w:ind w:left="128"/>
            </w:pPr>
            <w:r w:rsidRPr="000161A7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4E9AA560" w14:textId="11ED0635" w:rsidR="00A327AC" w:rsidRPr="000161A7" w:rsidRDefault="0072427B" w:rsidP="0016069A">
            <w:pPr>
              <w:pStyle w:val="TableParagraph"/>
              <w:spacing w:before="4"/>
            </w:pPr>
            <w:r w:rsidRPr="000161A7">
              <w:t>zřizovatelé/školy/</w:t>
            </w:r>
            <w:r w:rsidR="00DC7F25" w:rsidRPr="000161A7">
              <w:t>OP VVV (šablony)</w:t>
            </w:r>
          </w:p>
        </w:tc>
      </w:tr>
    </w:tbl>
    <w:p w14:paraId="7DB5D133" w14:textId="77777777" w:rsidR="00A327AC" w:rsidRPr="000161A7" w:rsidRDefault="00A327AC">
      <w:pPr>
        <w:pStyle w:val="Zkladntext"/>
        <w:rPr>
          <w:rFonts w:ascii="Cambria"/>
          <w:b/>
          <w:sz w:val="20"/>
        </w:rPr>
      </w:pPr>
    </w:p>
    <w:p w14:paraId="43279387" w14:textId="77777777" w:rsidR="00A327AC" w:rsidRPr="000161A7" w:rsidRDefault="00A327AC">
      <w:pPr>
        <w:pStyle w:val="Zkladntext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:rsidRPr="000161A7" w14:paraId="2E5C1B03" w14:textId="77777777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60538193" w14:textId="77777777" w:rsidR="00A327AC" w:rsidRPr="000161A7" w:rsidRDefault="0072427B">
            <w:pPr>
              <w:pStyle w:val="TableParagraph"/>
              <w:spacing w:before="3"/>
              <w:ind w:left="128"/>
              <w:rPr>
                <w:b/>
              </w:rPr>
            </w:pPr>
            <w:r w:rsidRPr="000161A7"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7E9ED4F1" w14:textId="77777777" w:rsidR="00A327AC" w:rsidRPr="000161A7" w:rsidRDefault="0072427B">
            <w:pPr>
              <w:pStyle w:val="TableParagraph"/>
              <w:tabs>
                <w:tab w:val="left" w:pos="1201"/>
                <w:tab w:val="left" w:pos="2215"/>
                <w:tab w:val="left" w:pos="3537"/>
                <w:tab w:val="left" w:pos="4303"/>
                <w:tab w:val="left" w:pos="5894"/>
              </w:tabs>
              <w:spacing w:before="0"/>
              <w:ind w:right="61"/>
              <w:rPr>
                <w:b/>
              </w:rPr>
            </w:pPr>
            <w:r w:rsidRPr="000161A7">
              <w:rPr>
                <w:b/>
              </w:rPr>
              <w:t>4.4.1.A.2</w:t>
            </w:r>
            <w:r w:rsidRPr="000161A7">
              <w:rPr>
                <w:b/>
              </w:rPr>
              <w:tab/>
              <w:t>Zajištění</w:t>
            </w:r>
            <w:r w:rsidRPr="000161A7">
              <w:rPr>
                <w:b/>
              </w:rPr>
              <w:tab/>
              <w:t>potřebného</w:t>
            </w:r>
            <w:r w:rsidRPr="000161A7">
              <w:rPr>
                <w:b/>
              </w:rPr>
              <w:tab/>
              <w:t>počtu</w:t>
            </w:r>
            <w:r w:rsidRPr="000161A7">
              <w:rPr>
                <w:b/>
              </w:rPr>
              <w:tab/>
              <w:t>pedagogických</w:t>
            </w:r>
            <w:r w:rsidRPr="000161A7">
              <w:rPr>
                <w:b/>
              </w:rPr>
              <w:tab/>
            </w:r>
            <w:r w:rsidRPr="000161A7">
              <w:rPr>
                <w:b/>
                <w:spacing w:val="-6"/>
              </w:rPr>
              <w:t xml:space="preserve">pracovníků </w:t>
            </w:r>
            <w:r w:rsidRPr="000161A7">
              <w:rPr>
                <w:b/>
              </w:rPr>
              <w:t>prostřednictvím projektů zjednodušeného vykazování</w:t>
            </w:r>
            <w:r w:rsidRPr="000161A7">
              <w:rPr>
                <w:b/>
                <w:spacing w:val="-13"/>
              </w:rPr>
              <w:t xml:space="preserve"> </w:t>
            </w:r>
            <w:r w:rsidRPr="000161A7">
              <w:rPr>
                <w:b/>
              </w:rPr>
              <w:t>(šablon)</w:t>
            </w:r>
          </w:p>
        </w:tc>
      </w:tr>
      <w:tr w:rsidR="00A327AC" w:rsidRPr="000161A7" w14:paraId="5BDDE403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E850680" w14:textId="77777777" w:rsidR="00A327AC" w:rsidRPr="000161A7" w:rsidRDefault="0072427B">
            <w:pPr>
              <w:pStyle w:val="TableParagraph"/>
              <w:spacing w:before="0"/>
              <w:ind w:left="128" w:right="710"/>
            </w:pPr>
            <w:r w:rsidRPr="000161A7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7057301E" w14:textId="77777777" w:rsidR="00A327AC" w:rsidRPr="000161A7" w:rsidRDefault="00A41A84">
            <w:pPr>
              <w:pStyle w:val="TableParagraph"/>
              <w:spacing w:before="0"/>
              <w:ind w:right="623"/>
            </w:pPr>
            <w:r w:rsidRPr="000161A7">
              <w:rPr>
                <w:b/>
                <w:color w:val="FF0000"/>
              </w:rPr>
              <w:t>PŘÍLEŽITOST</w:t>
            </w:r>
            <w:r w:rsidRPr="000161A7">
              <w:t xml:space="preserve"> </w:t>
            </w:r>
            <w:r w:rsidR="0072427B" w:rsidRPr="000161A7">
              <w:t>Realizace projektů zjednodušeného vykazování 2.I/1 Školní asistent – personální podpora MŠ.</w:t>
            </w:r>
          </w:p>
        </w:tc>
      </w:tr>
      <w:tr w:rsidR="00A327AC" w:rsidRPr="000161A7" w14:paraId="2E9A712A" w14:textId="77777777">
        <w:trPr>
          <w:trHeight w:val="194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1D54" w14:textId="77777777" w:rsidR="00A327AC" w:rsidRPr="000161A7" w:rsidRDefault="0072427B">
            <w:pPr>
              <w:pStyle w:val="TableParagraph"/>
              <w:spacing w:before="4"/>
              <w:ind w:left="128"/>
            </w:pPr>
            <w:r w:rsidRPr="000161A7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4F2256" w14:textId="77777777" w:rsidR="00A327AC" w:rsidRPr="000161A7" w:rsidRDefault="0072427B">
            <w:pPr>
              <w:pStyle w:val="TableParagraph"/>
              <w:spacing w:line="348" w:lineRule="auto"/>
              <w:ind w:right="5494"/>
              <w:jc w:val="both"/>
            </w:pPr>
            <w:r w:rsidRPr="000161A7">
              <w:t>MŠ Hellichova MŠ Pštrossova MŠ Masná</w:t>
            </w:r>
          </w:p>
          <w:p w14:paraId="54E542FD" w14:textId="77777777" w:rsidR="00A327AC" w:rsidRPr="000161A7" w:rsidRDefault="0072427B">
            <w:pPr>
              <w:pStyle w:val="TableParagraph"/>
              <w:spacing w:before="3"/>
              <w:jc w:val="both"/>
            </w:pPr>
            <w:r w:rsidRPr="000161A7">
              <w:t>MŠ Revoluční</w:t>
            </w:r>
          </w:p>
          <w:p w14:paraId="7A47C696" w14:textId="77777777" w:rsidR="00A327AC" w:rsidRPr="000161A7" w:rsidRDefault="0072427B">
            <w:pPr>
              <w:pStyle w:val="TableParagraph"/>
              <w:spacing w:before="111"/>
              <w:jc w:val="both"/>
            </w:pPr>
            <w:r w:rsidRPr="000161A7">
              <w:t>Veselá škola</w:t>
            </w:r>
          </w:p>
        </w:tc>
      </w:tr>
      <w:tr w:rsidR="00A327AC" w:rsidRPr="000161A7" w14:paraId="7861BE23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17B8" w14:textId="77777777" w:rsidR="00A327AC" w:rsidRPr="000161A7" w:rsidRDefault="0072427B">
            <w:pPr>
              <w:pStyle w:val="TableParagraph"/>
              <w:spacing w:before="4"/>
              <w:ind w:left="128"/>
            </w:pPr>
            <w:r w:rsidRPr="000161A7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3EE847" w14:textId="77777777" w:rsidR="00A327AC" w:rsidRPr="000161A7" w:rsidRDefault="0072427B">
            <w:pPr>
              <w:pStyle w:val="TableParagraph"/>
              <w:spacing w:before="4"/>
            </w:pPr>
            <w:r w:rsidRPr="000161A7">
              <w:t>---</w:t>
            </w:r>
          </w:p>
        </w:tc>
      </w:tr>
      <w:tr w:rsidR="00A327AC" w:rsidRPr="000161A7" w14:paraId="4539133B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3674" w14:textId="77777777" w:rsidR="00A327AC" w:rsidRPr="000161A7" w:rsidRDefault="0072427B">
            <w:pPr>
              <w:pStyle w:val="TableParagraph"/>
              <w:spacing w:before="2"/>
              <w:ind w:left="128"/>
            </w:pPr>
            <w:r w:rsidRPr="000161A7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DF628" w14:textId="77777777" w:rsidR="00A327AC" w:rsidRPr="000161A7" w:rsidRDefault="0072427B">
            <w:pPr>
              <w:pStyle w:val="TableParagraph"/>
              <w:spacing w:before="2"/>
            </w:pPr>
            <w:r w:rsidRPr="000161A7">
              <w:t>2019 – 2020</w:t>
            </w:r>
          </w:p>
        </w:tc>
      </w:tr>
      <w:tr w:rsidR="00A327AC" w:rsidRPr="000161A7" w14:paraId="1C43945C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88D7" w14:textId="77777777" w:rsidR="00A327AC" w:rsidRPr="000161A7" w:rsidRDefault="0072427B">
            <w:pPr>
              <w:pStyle w:val="TableParagraph"/>
              <w:ind w:left="128"/>
            </w:pPr>
            <w:r w:rsidRPr="000161A7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561BE" w14:textId="77777777" w:rsidR="00A327AC" w:rsidRPr="000161A7" w:rsidRDefault="0072427B">
            <w:pPr>
              <w:pStyle w:val="TableParagraph"/>
            </w:pPr>
            <w:r w:rsidRPr="000161A7">
              <w:t>dle projektových žádostí</w:t>
            </w:r>
          </w:p>
        </w:tc>
      </w:tr>
      <w:tr w:rsidR="00A327AC" w:rsidRPr="000161A7" w14:paraId="60ED7F15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5B32" w14:textId="77777777" w:rsidR="00A327AC" w:rsidRPr="000161A7" w:rsidRDefault="0072427B">
            <w:pPr>
              <w:pStyle w:val="TableParagraph"/>
              <w:ind w:left="128"/>
            </w:pPr>
            <w:r w:rsidRPr="000161A7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7A7BD5" w14:textId="77777777" w:rsidR="00A327AC" w:rsidRPr="000161A7" w:rsidRDefault="00DC7F25">
            <w:pPr>
              <w:pStyle w:val="TableParagraph"/>
            </w:pPr>
            <w:r w:rsidRPr="000161A7">
              <w:t>OP VVV (šablony)</w:t>
            </w:r>
          </w:p>
        </w:tc>
      </w:tr>
      <w:tr w:rsidR="00A327AC" w:rsidRPr="000161A7" w14:paraId="05FDAE19" w14:textId="77777777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2312744" w14:textId="77777777" w:rsidR="00A327AC" w:rsidRPr="000161A7" w:rsidRDefault="0072427B">
            <w:pPr>
              <w:pStyle w:val="TableParagraph"/>
              <w:spacing w:before="0" w:line="237" w:lineRule="auto"/>
              <w:ind w:left="128" w:right="710"/>
            </w:pPr>
            <w:r w:rsidRPr="000161A7"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02BC1EFE" w14:textId="77777777" w:rsidR="00A327AC" w:rsidRPr="000161A7" w:rsidRDefault="0072427B">
            <w:pPr>
              <w:pStyle w:val="TableParagraph"/>
              <w:spacing w:before="0" w:line="237" w:lineRule="auto"/>
              <w:ind w:right="363"/>
            </w:pPr>
            <w:r w:rsidRPr="000161A7">
              <w:t>Realizace projektů zjednodušeného vykazování 2.I/5 Chůva – personální podpora MŠ</w:t>
            </w:r>
          </w:p>
        </w:tc>
      </w:tr>
      <w:tr w:rsidR="00A327AC" w:rsidRPr="000161A7" w14:paraId="4CBBD48C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B4EC" w14:textId="77777777" w:rsidR="00A327AC" w:rsidRPr="000161A7" w:rsidRDefault="0072427B">
            <w:pPr>
              <w:pStyle w:val="TableParagraph"/>
              <w:spacing w:before="4"/>
              <w:ind w:left="128"/>
            </w:pPr>
            <w:r w:rsidRPr="000161A7"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85A947" w14:textId="77777777" w:rsidR="00A327AC" w:rsidRPr="000161A7" w:rsidRDefault="0072427B">
            <w:pPr>
              <w:pStyle w:val="TableParagraph"/>
              <w:spacing w:before="4"/>
            </w:pPr>
            <w:r w:rsidRPr="000161A7">
              <w:t>MŠ Národní</w:t>
            </w:r>
          </w:p>
        </w:tc>
      </w:tr>
      <w:tr w:rsidR="00A327AC" w:rsidRPr="000161A7" w14:paraId="166252A6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CAD6" w14:textId="77777777" w:rsidR="00A327AC" w:rsidRPr="000161A7" w:rsidRDefault="0072427B">
            <w:pPr>
              <w:pStyle w:val="TableParagraph"/>
              <w:spacing w:before="4"/>
              <w:ind w:left="128"/>
            </w:pPr>
            <w:r w:rsidRPr="000161A7"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D354A1" w14:textId="77777777" w:rsidR="00A327AC" w:rsidRPr="000161A7" w:rsidRDefault="0072427B">
            <w:pPr>
              <w:pStyle w:val="TableParagraph"/>
              <w:spacing w:before="4"/>
            </w:pPr>
            <w:r w:rsidRPr="000161A7">
              <w:t>---</w:t>
            </w:r>
          </w:p>
        </w:tc>
      </w:tr>
      <w:tr w:rsidR="00A327AC" w:rsidRPr="000161A7" w14:paraId="453CAD07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5995" w14:textId="77777777" w:rsidR="00A327AC" w:rsidRPr="000161A7" w:rsidRDefault="0072427B">
            <w:pPr>
              <w:pStyle w:val="TableParagraph"/>
              <w:ind w:left="128"/>
            </w:pPr>
            <w:r w:rsidRPr="000161A7"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BE9A92" w14:textId="77777777" w:rsidR="00A327AC" w:rsidRPr="000161A7" w:rsidRDefault="0072427B">
            <w:pPr>
              <w:pStyle w:val="TableParagraph"/>
            </w:pPr>
            <w:r w:rsidRPr="000161A7">
              <w:t>2019 – 2020</w:t>
            </w:r>
          </w:p>
        </w:tc>
      </w:tr>
      <w:tr w:rsidR="00A327AC" w:rsidRPr="000161A7" w14:paraId="27780467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C527" w14:textId="77777777" w:rsidR="00A327AC" w:rsidRPr="000161A7" w:rsidRDefault="0072427B">
            <w:pPr>
              <w:pStyle w:val="TableParagraph"/>
              <w:ind w:left="128"/>
            </w:pPr>
            <w:r w:rsidRPr="000161A7"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863A51" w14:textId="77777777" w:rsidR="00A327AC" w:rsidRPr="000161A7" w:rsidRDefault="0072427B">
            <w:pPr>
              <w:pStyle w:val="TableParagraph"/>
            </w:pPr>
            <w:r w:rsidRPr="000161A7">
              <w:t>dle projektové žádosti</w:t>
            </w:r>
          </w:p>
        </w:tc>
      </w:tr>
      <w:tr w:rsidR="00A327AC" w:rsidRPr="000161A7" w14:paraId="4E453A87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A821" w14:textId="77777777" w:rsidR="00A327AC" w:rsidRPr="000161A7" w:rsidRDefault="0072427B">
            <w:pPr>
              <w:pStyle w:val="TableParagraph"/>
              <w:spacing w:before="4"/>
              <w:ind w:left="128"/>
            </w:pPr>
            <w:r w:rsidRPr="000161A7"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37C31E" w14:textId="77777777" w:rsidR="00A327AC" w:rsidRPr="000161A7" w:rsidRDefault="00DC7F25">
            <w:pPr>
              <w:pStyle w:val="TableParagraph"/>
              <w:spacing w:before="4"/>
            </w:pPr>
            <w:r w:rsidRPr="000161A7">
              <w:t>OP VVV (šablony)</w:t>
            </w:r>
          </w:p>
        </w:tc>
      </w:tr>
      <w:tr w:rsidR="00A327AC" w14:paraId="7A86EF7D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50E324B5" w14:textId="77777777" w:rsidR="00A327AC" w:rsidRPr="000161A7" w:rsidRDefault="0072427B">
            <w:pPr>
              <w:pStyle w:val="TableParagraph"/>
              <w:spacing w:before="4"/>
              <w:ind w:left="128"/>
            </w:pPr>
            <w:r w:rsidRPr="000161A7"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35042186" w14:textId="77777777" w:rsidR="00A327AC" w:rsidRDefault="0072427B">
            <w:pPr>
              <w:pStyle w:val="TableParagraph"/>
              <w:spacing w:before="4"/>
            </w:pPr>
            <w:r w:rsidRPr="000161A7">
              <w:t>Počet podpůrných personálních opatření ve školách</w:t>
            </w:r>
          </w:p>
        </w:tc>
      </w:tr>
    </w:tbl>
    <w:p w14:paraId="259E7823" w14:textId="77777777" w:rsidR="00A327AC" w:rsidRDefault="00A327AC">
      <w:pPr>
        <w:sectPr w:rsidR="00A327AC">
          <w:pgSz w:w="11900" w:h="16850"/>
          <w:pgMar w:top="1420" w:right="640" w:bottom="1460" w:left="840" w:header="761" w:footer="1262" w:gutter="0"/>
          <w:cols w:space="708"/>
        </w:sectPr>
      </w:pPr>
    </w:p>
    <w:p w14:paraId="4B739594" w14:textId="77777777" w:rsidR="00A327AC" w:rsidRDefault="00A327AC">
      <w:pPr>
        <w:pStyle w:val="Zkladntext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3B17D561" w14:textId="77777777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2C3E37D1" w14:textId="77777777" w:rsidR="00A327AC" w:rsidRDefault="0072427B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69F019BA" w14:textId="77777777" w:rsidR="00A327AC" w:rsidRDefault="0072427B">
            <w:pPr>
              <w:pStyle w:val="TableParagraph"/>
              <w:spacing w:before="0"/>
              <w:ind w:right="1"/>
              <w:rPr>
                <w:b/>
              </w:rPr>
            </w:pPr>
            <w:r>
              <w:rPr>
                <w:b/>
              </w:rPr>
              <w:t xml:space="preserve">4.4.1.A.3 </w:t>
            </w:r>
            <w:r>
              <w:rPr>
                <w:b/>
                <w:color w:val="FF0000"/>
              </w:rPr>
              <w:t xml:space="preserve">PŘÍLEŽITOST </w:t>
            </w:r>
            <w:r>
              <w:rPr>
                <w:b/>
              </w:rPr>
              <w:t>Zajištění provozu školních poradenských pracovišť v rozsahu dle potřeb žáků školy</w:t>
            </w:r>
          </w:p>
        </w:tc>
      </w:tr>
      <w:tr w:rsidR="00A327AC" w14:paraId="5638B8C1" w14:textId="77777777">
        <w:trPr>
          <w:trHeight w:val="1312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C61B7CB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BD49A25" w14:textId="77777777" w:rsidR="00A327AC" w:rsidRDefault="0072427B">
            <w:pPr>
              <w:pStyle w:val="TableParagraph"/>
            </w:pPr>
            <w:r>
              <w:t>Realizace projektů zjednodušeného vykazování:</w:t>
            </w:r>
          </w:p>
          <w:p w14:paraId="562A6E82" w14:textId="77777777" w:rsidR="00A327AC" w:rsidRDefault="0072427B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  <w:tab w:val="left" w:pos="867"/>
              </w:tabs>
              <w:spacing w:before="111"/>
              <w:ind w:hanging="364"/>
            </w:pPr>
            <w:r>
              <w:t>2.II/1 Školní asistent – personální podpora</w:t>
            </w:r>
            <w:r>
              <w:rPr>
                <w:spacing w:val="-13"/>
              </w:rPr>
              <w:t xml:space="preserve"> </w:t>
            </w:r>
            <w:r>
              <w:t>ZŠ,</w:t>
            </w:r>
          </w:p>
          <w:p w14:paraId="34DE4ED0" w14:textId="77777777" w:rsidR="00A327AC" w:rsidRDefault="0072427B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  <w:tab w:val="left" w:pos="867"/>
              </w:tabs>
              <w:spacing w:before="0"/>
              <w:ind w:hanging="364"/>
            </w:pPr>
            <w:r>
              <w:t>2.II/2 Školní speciální pedagog – personální podpora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ZŠ</w:t>
            </w:r>
          </w:p>
          <w:p w14:paraId="4F825661" w14:textId="77777777" w:rsidR="00A327AC" w:rsidRDefault="0072427B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  <w:tab w:val="left" w:pos="867"/>
              </w:tabs>
              <w:spacing w:before="0"/>
              <w:ind w:hanging="364"/>
            </w:pPr>
            <w:r>
              <w:t>2.II/3 Školní psycholog – personální podpora</w:t>
            </w:r>
            <w:r>
              <w:rPr>
                <w:spacing w:val="-12"/>
              </w:rPr>
              <w:t xml:space="preserve"> </w:t>
            </w:r>
            <w:r>
              <w:t>ZŠ</w:t>
            </w:r>
          </w:p>
        </w:tc>
      </w:tr>
      <w:tr w:rsidR="00A327AC" w14:paraId="273C3402" w14:textId="77777777">
        <w:trPr>
          <w:trHeight w:val="155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A512" w14:textId="77777777" w:rsidR="00A327AC" w:rsidRDefault="0072427B">
            <w:pPr>
              <w:pStyle w:val="TableParagraph"/>
              <w:spacing w:before="4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0D7F08" w14:textId="77777777" w:rsidR="009541DA" w:rsidRDefault="0072427B">
            <w:pPr>
              <w:pStyle w:val="TableParagraph"/>
              <w:spacing w:line="348" w:lineRule="auto"/>
              <w:ind w:right="2445"/>
            </w:pPr>
            <w:r>
              <w:t>ZŠ Brána jazyků s</w:t>
            </w:r>
            <w:r w:rsidR="009541DA">
              <w:t> RVM</w:t>
            </w:r>
          </w:p>
          <w:p w14:paraId="08CF0112" w14:textId="0E06E952" w:rsidR="00A327AC" w:rsidRDefault="0072427B">
            <w:pPr>
              <w:pStyle w:val="TableParagraph"/>
              <w:spacing w:line="348" w:lineRule="auto"/>
              <w:ind w:right="2445"/>
            </w:pPr>
            <w:r>
              <w:t>Malostranská ZŠ</w:t>
            </w:r>
          </w:p>
          <w:p w14:paraId="0868B4A2" w14:textId="77777777" w:rsidR="00A327AC" w:rsidRDefault="0072427B">
            <w:pPr>
              <w:pStyle w:val="TableParagraph"/>
              <w:spacing w:before="4"/>
            </w:pPr>
            <w:r>
              <w:t>ZŠ nám. Curieových</w:t>
            </w:r>
          </w:p>
          <w:p w14:paraId="33E65AF5" w14:textId="77777777" w:rsidR="00A327AC" w:rsidRDefault="0072427B">
            <w:pPr>
              <w:pStyle w:val="TableParagraph"/>
              <w:spacing w:before="109"/>
            </w:pPr>
            <w:r>
              <w:t>ZŠ Vodičkova</w:t>
            </w:r>
          </w:p>
        </w:tc>
      </w:tr>
      <w:tr w:rsidR="00A327AC" w14:paraId="599541AB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03BF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309A1D" w14:textId="77777777" w:rsidR="00A327AC" w:rsidRDefault="0072427B">
            <w:pPr>
              <w:pStyle w:val="TableParagraph"/>
            </w:pPr>
            <w:r>
              <w:t>---</w:t>
            </w:r>
          </w:p>
        </w:tc>
      </w:tr>
      <w:tr w:rsidR="00A327AC" w14:paraId="7BBD4489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3621" w14:textId="77777777" w:rsidR="00A327AC" w:rsidRDefault="0072427B">
            <w:pPr>
              <w:pStyle w:val="TableParagraph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FA773D" w14:textId="77777777" w:rsidR="00A327AC" w:rsidRDefault="0072427B">
            <w:pPr>
              <w:pStyle w:val="TableParagraph"/>
            </w:pPr>
            <w:r>
              <w:t>Počet podpůrných personálních opatření ve školách</w:t>
            </w:r>
          </w:p>
        </w:tc>
      </w:tr>
      <w:tr w:rsidR="00A327AC" w14:paraId="0C4F97D4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32C2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D7010A" w14:textId="77777777" w:rsidR="00A327AC" w:rsidRDefault="0072427B">
            <w:pPr>
              <w:pStyle w:val="TableParagraph"/>
            </w:pPr>
            <w:r>
              <w:t>2019 – 2020</w:t>
            </w:r>
          </w:p>
        </w:tc>
      </w:tr>
      <w:tr w:rsidR="00A327AC" w14:paraId="27193109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6685" w14:textId="77777777" w:rsidR="00A327AC" w:rsidRDefault="0072427B">
            <w:pPr>
              <w:pStyle w:val="TableParagraph"/>
              <w:spacing w:before="4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E9F999" w14:textId="77777777" w:rsidR="00A327AC" w:rsidRPr="000161A7" w:rsidRDefault="0072427B">
            <w:pPr>
              <w:pStyle w:val="TableParagraph"/>
              <w:spacing w:before="4"/>
            </w:pPr>
            <w:r w:rsidRPr="000161A7">
              <w:t>dle projektové žádosti</w:t>
            </w:r>
          </w:p>
        </w:tc>
      </w:tr>
      <w:tr w:rsidR="00A327AC" w14:paraId="38942AE4" w14:textId="77777777">
        <w:trPr>
          <w:trHeight w:val="385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0C7AE091" w14:textId="77777777" w:rsidR="00A327AC" w:rsidRDefault="0072427B">
            <w:pPr>
              <w:pStyle w:val="TableParagraph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6105DA4A" w14:textId="77777777" w:rsidR="00A327AC" w:rsidRPr="000161A7" w:rsidRDefault="00DC7F25">
            <w:pPr>
              <w:pStyle w:val="TableParagraph"/>
            </w:pPr>
            <w:r w:rsidRPr="000161A7">
              <w:t>OP VVV (šablony)</w:t>
            </w:r>
          </w:p>
        </w:tc>
      </w:tr>
    </w:tbl>
    <w:p w14:paraId="273E36C9" w14:textId="77777777" w:rsidR="00A327AC" w:rsidRDefault="00A327AC">
      <w:pPr>
        <w:pStyle w:val="Zkladntext"/>
        <w:rPr>
          <w:rFonts w:ascii="Times New Roman"/>
          <w:sz w:val="20"/>
        </w:rPr>
      </w:pPr>
    </w:p>
    <w:p w14:paraId="18C87B36" w14:textId="77777777" w:rsidR="00A327AC" w:rsidRDefault="00A327AC">
      <w:pPr>
        <w:pStyle w:val="Zkladntext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A327AC" w14:paraId="6E487313" w14:textId="77777777">
        <w:trPr>
          <w:trHeight w:val="92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14:paraId="5E2B9750" w14:textId="77777777" w:rsidR="00A327AC" w:rsidRDefault="0072427B">
            <w:pPr>
              <w:pStyle w:val="TableParagraph"/>
              <w:spacing w:before="5"/>
              <w:ind w:left="128"/>
              <w:rPr>
                <w:b/>
              </w:rPr>
            </w:pPr>
            <w:r>
              <w:rPr>
                <w:b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14:paraId="4958C9F4" w14:textId="77777777" w:rsidR="00A327AC" w:rsidRDefault="0072427B">
            <w:pPr>
              <w:pStyle w:val="TableParagraph"/>
              <w:spacing w:before="0"/>
              <w:ind w:right="33"/>
              <w:jc w:val="both"/>
              <w:rPr>
                <w:b/>
              </w:rPr>
            </w:pPr>
            <w:r>
              <w:rPr>
                <w:b/>
              </w:rPr>
              <w:t>4.4.2.B.1 Zřízení fondu pro vzdělávání pedagogických pracovníků a managementu škol ve vybraných problematických tématech (mimo ostatní opatření)</w:t>
            </w:r>
          </w:p>
        </w:tc>
      </w:tr>
      <w:tr w:rsidR="00A327AC" w14:paraId="30EF13AF" w14:textId="77777777">
        <w:trPr>
          <w:trHeight w:val="304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C738D25" w14:textId="77777777" w:rsidR="00A327AC" w:rsidRDefault="0072427B">
            <w:pPr>
              <w:pStyle w:val="TableParagraph"/>
              <w:spacing w:before="0"/>
              <w:ind w:left="128" w:right="710"/>
            </w:pPr>
            <w: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27FABE5A" w14:textId="77777777" w:rsidR="00A327AC" w:rsidRDefault="0072427B">
            <w:pPr>
              <w:pStyle w:val="TableParagraph"/>
              <w:spacing w:before="0"/>
              <w:ind w:right="32"/>
              <w:jc w:val="both"/>
            </w:pPr>
            <w:r>
              <w:t>Aktivita povede ke zřízení speciálního finančního fondu v držení MČ Praha 1, oddělení školství, z něhož budou z rozhodnutí oddělení školství rozdělovány prostředky na potřebné vzdělávací aktivity škol, a to včetně exkurzí, zahraničních stáží, účastí na konferencích, workshopech a další aktivity.</w:t>
            </w:r>
          </w:p>
          <w:p w14:paraId="59654A8D" w14:textId="77777777" w:rsidR="00A327AC" w:rsidRDefault="0072427B">
            <w:pPr>
              <w:pStyle w:val="TableParagraph"/>
              <w:spacing w:before="118"/>
              <w:ind w:right="32"/>
              <w:jc w:val="both"/>
            </w:pPr>
            <w:r>
              <w:t>V každém roce fungování fondu bude komunitním způsobem (dle diskuse se školami v území) stanoveno klíčové téma, oblast či téma, ke kterému se budou akce</w:t>
            </w:r>
            <w:r>
              <w:rPr>
                <w:spacing w:val="-5"/>
              </w:rPr>
              <w:t xml:space="preserve"> </w:t>
            </w:r>
            <w:r>
              <w:t>vázat.</w:t>
            </w:r>
          </w:p>
          <w:p w14:paraId="1DE9E47B" w14:textId="77777777" w:rsidR="00A327AC" w:rsidRDefault="0072427B">
            <w:pPr>
              <w:pStyle w:val="TableParagraph"/>
              <w:spacing w:before="121" w:line="237" w:lineRule="auto"/>
              <w:ind w:right="38"/>
              <w:jc w:val="both"/>
            </w:pPr>
            <w:r>
              <w:t>Aktivita v roce 2019 zahrnuje iniciaci úvodních jednání ke vzniku tohoto fondu, jehož úvodní hodnota je plánována cca ve výši 500 tis. Kč.</w:t>
            </w:r>
          </w:p>
        </w:tc>
      </w:tr>
      <w:tr w:rsidR="00A327AC" w14:paraId="5E66824A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E19C" w14:textId="77777777" w:rsidR="00A327AC" w:rsidRDefault="0072427B">
            <w:pPr>
              <w:pStyle w:val="TableParagraph"/>
              <w:ind w:left="128"/>
            </w:pPr>
            <w: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2610FC" w14:textId="77777777" w:rsidR="00A327AC" w:rsidRDefault="0072427B">
            <w:pPr>
              <w:pStyle w:val="TableParagraph"/>
            </w:pPr>
            <w:r>
              <w:t>MČ Praha 1, oddělení školství</w:t>
            </w:r>
          </w:p>
        </w:tc>
      </w:tr>
      <w:tr w:rsidR="00A327AC" w14:paraId="18671F1C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3C8F" w14:textId="77777777" w:rsidR="00A327AC" w:rsidRDefault="0072427B">
            <w:pPr>
              <w:pStyle w:val="TableParagraph"/>
              <w:ind w:left="128"/>
            </w:pPr>
            <w: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9CEE19" w14:textId="77777777" w:rsidR="00A327AC" w:rsidRDefault="0072427B">
            <w:pPr>
              <w:pStyle w:val="TableParagraph"/>
            </w:pPr>
            <w:r>
              <w:t>Zastupitelstvo (schválení rozpočtové položky)</w:t>
            </w:r>
          </w:p>
        </w:tc>
      </w:tr>
      <w:tr w:rsidR="00A327AC" w14:paraId="78C09201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2979" w14:textId="77777777" w:rsidR="00A327AC" w:rsidRDefault="0072427B">
            <w:pPr>
              <w:pStyle w:val="TableParagraph"/>
              <w:spacing w:before="4"/>
              <w:ind w:left="128"/>
            </w:pPr>
            <w: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0D88D" w14:textId="77777777" w:rsidR="00A327AC" w:rsidRDefault="0072427B">
            <w:pPr>
              <w:pStyle w:val="TableParagraph"/>
              <w:spacing w:before="4"/>
            </w:pPr>
            <w:r>
              <w:t>Podíl škol s odpovídajícím personálním zajištěním</w:t>
            </w:r>
          </w:p>
        </w:tc>
      </w:tr>
      <w:tr w:rsidR="00A327AC" w14:paraId="74243E86" w14:textId="77777777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2913" w14:textId="77777777" w:rsidR="00A327AC" w:rsidRDefault="0072427B">
            <w:pPr>
              <w:pStyle w:val="TableParagraph"/>
              <w:ind w:left="128"/>
            </w:pPr>
            <w: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6A895B" w14:textId="77777777" w:rsidR="00A327AC" w:rsidRDefault="0072427B">
            <w:pPr>
              <w:pStyle w:val="TableParagraph"/>
            </w:pPr>
            <w:r>
              <w:t>průběžně</w:t>
            </w:r>
          </w:p>
        </w:tc>
      </w:tr>
      <w:tr w:rsidR="00A327AC" w14:paraId="7288FBD6" w14:textId="77777777">
        <w:trPr>
          <w:trHeight w:val="38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8C0C" w14:textId="77777777" w:rsidR="00A327AC" w:rsidRDefault="0072427B">
            <w:pPr>
              <w:pStyle w:val="TableParagraph"/>
              <w:spacing w:before="2"/>
              <w:ind w:left="128"/>
            </w:pPr>
            <w: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C7B75" w14:textId="77777777" w:rsidR="00A327AC" w:rsidRDefault="0072427B">
            <w:pPr>
              <w:pStyle w:val="TableParagraph"/>
              <w:spacing w:before="2"/>
            </w:pPr>
            <w:r>
              <w:t>rozpočet MČ</w:t>
            </w:r>
          </w:p>
        </w:tc>
      </w:tr>
      <w:tr w:rsidR="00A327AC" w14:paraId="616447FE" w14:textId="77777777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14:paraId="0C3233C3" w14:textId="77777777" w:rsidR="00A327AC" w:rsidRDefault="0072427B">
            <w:pPr>
              <w:pStyle w:val="TableParagraph"/>
              <w:spacing w:before="4"/>
              <w:ind w:left="128"/>
            </w:pPr>
            <w: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14:paraId="7CF86C6B" w14:textId="77777777" w:rsidR="00A327AC" w:rsidRDefault="0072427B">
            <w:pPr>
              <w:pStyle w:val="TableParagraph"/>
              <w:spacing w:before="4"/>
            </w:pPr>
            <w:r>
              <w:t>MČ Praha 1, oddělení školství</w:t>
            </w:r>
          </w:p>
        </w:tc>
      </w:tr>
    </w:tbl>
    <w:p w14:paraId="5F2AD6AE" w14:textId="77777777" w:rsidR="00161DA3" w:rsidRDefault="00161DA3"/>
    <w:sectPr w:rsidR="00161DA3" w:rsidSect="00A327AC">
      <w:pgSz w:w="11900" w:h="16850"/>
      <w:pgMar w:top="1420" w:right="640" w:bottom="1460" w:left="840" w:header="761" w:footer="1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BCDD" w14:textId="77777777" w:rsidR="00DC75B7" w:rsidRDefault="00DC75B7" w:rsidP="00A327AC">
      <w:r>
        <w:separator/>
      </w:r>
    </w:p>
  </w:endnote>
  <w:endnote w:type="continuationSeparator" w:id="0">
    <w:p w14:paraId="440E3FB5" w14:textId="77777777" w:rsidR="00DC75B7" w:rsidRDefault="00DC75B7" w:rsidP="00A3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11E8" w14:textId="77777777" w:rsidR="000D1884" w:rsidRDefault="000D1884">
    <w:pPr>
      <w:pStyle w:val="Zkladntext"/>
      <w:spacing w:line="14" w:lineRule="auto"/>
      <w:rPr>
        <w:sz w:val="20"/>
      </w:rPr>
    </w:pPr>
    <w:r w:rsidRPr="00D10BA5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B199E6B" wp14:editId="10DF3455">
          <wp:simplePos x="0" y="0"/>
          <wp:positionH relativeFrom="column">
            <wp:posOffset>5810250</wp:posOffset>
          </wp:positionH>
          <wp:positionV relativeFrom="paragraph">
            <wp:posOffset>-132080</wp:posOffset>
          </wp:positionV>
          <wp:extent cx="481013" cy="552450"/>
          <wp:effectExtent l="0" t="0" r="0" b="0"/>
          <wp:wrapNone/>
          <wp:docPr id="60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3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63040" behindDoc="1" locked="0" layoutInCell="1" allowOverlap="1" wp14:anchorId="5DE762F7" wp14:editId="10CC7F84">
              <wp:simplePos x="0" y="0"/>
              <wp:positionH relativeFrom="page">
                <wp:posOffset>874395</wp:posOffset>
              </wp:positionH>
              <wp:positionV relativeFrom="page">
                <wp:posOffset>9759315</wp:posOffset>
              </wp:positionV>
              <wp:extent cx="2113915" cy="161925"/>
              <wp:effectExtent l="0" t="0" r="635" b="952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8DF15B" w14:textId="77777777" w:rsidR="000D1884" w:rsidRDefault="000D1884">
                          <w:pPr>
                            <w:pStyle w:val="Zkladntext"/>
                            <w:spacing w:line="245" w:lineRule="exact"/>
                            <w:ind w:left="20"/>
                          </w:pPr>
                          <w:r>
                            <w:t>CZ.02.3.68/0.0/0.0/17_047/0011008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762F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8.85pt;margin-top:768.45pt;width:166.45pt;height:12.75pt;z-index:-2546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" filled="f" stroked="f">
              <v:textbox inset="0,0,0,0">
                <w:txbxContent>
                  <w:p w14:paraId="7F8DF15B" w14:textId="77777777" w:rsidR="000D1884" w:rsidRDefault="000D1884">
                    <w:pPr>
                      <w:pStyle w:val="Zkladntext"/>
                      <w:spacing w:line="245" w:lineRule="exact"/>
                      <w:ind w:left="20"/>
                    </w:pPr>
                    <w:r>
                      <w:t>CZ.02.3.68/0.0/0.0/17_047/0011008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3909" w14:textId="77777777" w:rsidR="000D1884" w:rsidRDefault="000D1884">
    <w:pPr>
      <w:pStyle w:val="Zkladntext"/>
      <w:spacing w:line="14" w:lineRule="auto"/>
      <w:rPr>
        <w:sz w:val="20"/>
      </w:rPr>
    </w:pPr>
    <w:r w:rsidRPr="00D10BA5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4099340" wp14:editId="5E62E5E0">
          <wp:simplePos x="0" y="0"/>
          <wp:positionH relativeFrom="column">
            <wp:posOffset>5962650</wp:posOffset>
          </wp:positionH>
          <wp:positionV relativeFrom="paragraph">
            <wp:posOffset>-261620</wp:posOffset>
          </wp:positionV>
          <wp:extent cx="481013" cy="552450"/>
          <wp:effectExtent l="0" t="0" r="0" b="0"/>
          <wp:wrapNone/>
          <wp:docPr id="62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3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67136" behindDoc="1" locked="0" layoutInCell="1" allowOverlap="1" wp14:anchorId="1319A43C" wp14:editId="59BE4DD0">
              <wp:simplePos x="0" y="0"/>
              <wp:positionH relativeFrom="page">
                <wp:posOffset>873760</wp:posOffset>
              </wp:positionH>
              <wp:positionV relativeFrom="page">
                <wp:posOffset>9754870</wp:posOffset>
              </wp:positionV>
              <wp:extent cx="1906905" cy="916305"/>
              <wp:effectExtent l="0" t="0" r="17145" b="1714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91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93EBD" w14:textId="77777777" w:rsidR="000D1884" w:rsidRDefault="000D1884">
                          <w:pPr>
                            <w:spacing w:before="14"/>
                            <w:ind w:left="9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CZ.02.3.68/0.0/0.0/17_047/0011008</w:t>
                          </w:r>
                        </w:p>
                        <w:p w14:paraId="7BE89A98" w14:textId="77777777" w:rsidR="000D1884" w:rsidRDefault="000D1884">
                          <w:pPr>
                            <w:pStyle w:val="Zkladntext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5128D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9A4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8.8pt;margin-top:768.1pt;width:150.15pt;height:72.15pt;z-index:-2546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" filled="f" stroked="f">
              <v:textbox inset="0,0,0,0">
                <w:txbxContent>
                  <w:p w14:paraId="33F93EBD" w14:textId="77777777" w:rsidR="000D1884" w:rsidRDefault="000D1884">
                    <w:pPr>
                      <w:spacing w:before="14"/>
                      <w:ind w:left="9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CZ.02.3.68/0.0/0.0/17_047/0011008</w:t>
                    </w:r>
                  </w:p>
                  <w:p w14:paraId="7BE89A98" w14:textId="77777777" w:rsidR="000D1884" w:rsidRDefault="000D1884">
                    <w:pPr>
                      <w:pStyle w:val="Zkladntext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5128D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190456"/>
      <w:docPartObj>
        <w:docPartGallery w:val="Page Numbers (Bottom of Page)"/>
        <w:docPartUnique/>
      </w:docPartObj>
    </w:sdtPr>
    <w:sdtEndPr/>
    <w:sdtContent>
      <w:p w14:paraId="528F743D" w14:textId="77777777" w:rsidR="000D1884" w:rsidRDefault="000D1884" w:rsidP="004B0AD5">
        <w:pPr>
          <w:spacing w:before="14"/>
        </w:pPr>
        <w:r w:rsidRPr="00D10BA5">
          <w:rPr>
            <w:noProof/>
            <w:lang w:bidi="ar-SA"/>
          </w:rPr>
          <w:drawing>
            <wp:anchor distT="0" distB="0" distL="114300" distR="114300" simplePos="0" relativeHeight="251665408" behindDoc="0" locked="0" layoutInCell="1" allowOverlap="1" wp14:anchorId="15B0FD29" wp14:editId="41ECCEDC">
              <wp:simplePos x="0" y="0"/>
              <wp:positionH relativeFrom="column">
                <wp:posOffset>6115050</wp:posOffset>
              </wp:positionH>
              <wp:positionV relativeFrom="paragraph">
                <wp:posOffset>-97155</wp:posOffset>
              </wp:positionV>
              <wp:extent cx="480695" cy="552450"/>
              <wp:effectExtent l="0" t="0" r="0" b="0"/>
              <wp:wrapNone/>
              <wp:docPr id="1024" name="Picture 3" descr="C:\Users\mvencova\Documents\Úřad P1\Práce\MAP\MAP II\logo_barv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7" name="Picture 3" descr="C:\Users\mvencova\Documents\Úřad P1\Práce\MAP\MAP II\logo_barv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695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4C893E8" wp14:editId="0DDEF7C9">
                  <wp:simplePos x="0" y="0"/>
                  <wp:positionH relativeFrom="page">
                    <wp:posOffset>835660</wp:posOffset>
                  </wp:positionH>
                  <wp:positionV relativeFrom="page">
                    <wp:posOffset>9764395</wp:posOffset>
                  </wp:positionV>
                  <wp:extent cx="1906905" cy="916305"/>
                  <wp:effectExtent l="0" t="0" r="17145" b="17145"/>
                  <wp:wrapNone/>
                  <wp:docPr id="63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69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BE268E" w14:textId="77777777" w:rsidR="000D1884" w:rsidRDefault="000D1884" w:rsidP="004B0AD5">
                              <w:pPr>
                                <w:spacing w:before="14"/>
                                <w:ind w:left="90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CZ.02.3.68/0.0/0.0/17_047/0011008</w:t>
                              </w:r>
                            </w:p>
                            <w:p w14:paraId="3AD9DCD8" w14:textId="77777777" w:rsidR="000D1884" w:rsidRDefault="000D1884" w:rsidP="004B0AD5">
                              <w:pPr>
                                <w:pStyle w:val="Zkladntext"/>
                                <w:spacing w:before="11"/>
                                <w:ind w:left="40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</w:instrText>
                              </w:r>
                              <w:r>
                                <w:fldChar w:fldCharType="separate"/>
                              </w:r>
                              <w:r w:rsidR="005128DF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C893E8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65.8pt;margin-top:768.85pt;width:150.15pt;height:7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" filled="f" stroked="f">
                  <v:textbox inset="0,0,0,0">
                    <w:txbxContent>
                      <w:p w14:paraId="15BE268E" w14:textId="77777777" w:rsidR="000D1884" w:rsidRDefault="000D1884" w:rsidP="004B0AD5">
                        <w:pPr>
                          <w:spacing w:before="14"/>
                          <w:ind w:left="90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CZ.02.3.68/0.0/0.0/17_047/0011008</w:t>
                        </w:r>
                      </w:p>
                      <w:p w14:paraId="3AD9DCD8" w14:textId="77777777" w:rsidR="000D1884" w:rsidRDefault="000D1884" w:rsidP="004B0AD5">
                        <w:pPr>
                          <w:pStyle w:val="Zkladntext"/>
                          <w:spacing w:before="11"/>
                          <w:ind w:left="40"/>
                        </w:pPr>
                        <w:r>
                          <w:fldChar w:fldCharType="begin"/>
                        </w:r>
                        <w:r>
                          <w:instrText xml:space="preserve"> PAGE  </w:instrText>
                        </w:r>
                        <w:r>
                          <w:fldChar w:fldCharType="separate"/>
                        </w:r>
                        <w:r w:rsidR="005128D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  <w:p w14:paraId="646B2405" w14:textId="77777777" w:rsidR="000D1884" w:rsidRDefault="008B5B68">
        <w:pPr>
          <w:pStyle w:val="Zpat"/>
        </w:pPr>
      </w:p>
    </w:sdtContent>
  </w:sdt>
  <w:p w14:paraId="7D51C82D" w14:textId="77777777" w:rsidR="000D1884" w:rsidRDefault="000D1884">
    <w:pPr>
      <w:pStyle w:val="Zkladn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5B13" w14:textId="77777777" w:rsidR="000D1884" w:rsidRDefault="000D1884">
    <w:pPr>
      <w:pStyle w:val="Zkladntext"/>
      <w:spacing w:line="14" w:lineRule="auto"/>
      <w:rPr>
        <w:sz w:val="20"/>
      </w:rPr>
    </w:pPr>
    <w:r w:rsidRPr="00D10BA5"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3DD49EF4" wp14:editId="20E2D4AE">
          <wp:simplePos x="0" y="0"/>
          <wp:positionH relativeFrom="column">
            <wp:posOffset>6267450</wp:posOffset>
          </wp:positionH>
          <wp:positionV relativeFrom="paragraph">
            <wp:posOffset>-211455</wp:posOffset>
          </wp:positionV>
          <wp:extent cx="480695" cy="552450"/>
          <wp:effectExtent l="0" t="0" r="0" b="0"/>
          <wp:wrapNone/>
          <wp:docPr id="1026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74304" behindDoc="1" locked="0" layoutInCell="1" allowOverlap="1" wp14:anchorId="3905C91D" wp14:editId="2E013654">
              <wp:simplePos x="0" y="0"/>
              <wp:positionH relativeFrom="page">
                <wp:posOffset>873760</wp:posOffset>
              </wp:positionH>
              <wp:positionV relativeFrom="page">
                <wp:posOffset>9752965</wp:posOffset>
              </wp:positionV>
              <wp:extent cx="2126615" cy="330200"/>
              <wp:effectExtent l="0" t="0" r="698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16D92" w14:textId="77777777" w:rsidR="000D1884" w:rsidRDefault="000D1884">
                          <w:pPr>
                            <w:pStyle w:val="Zkladntext"/>
                            <w:spacing w:line="240" w:lineRule="exact"/>
                            <w:ind w:left="40"/>
                          </w:pPr>
                          <w:r>
                            <w:t>CZ.02.3.68/0.0/0.0/17_047/0011008</w:t>
                          </w:r>
                        </w:p>
                        <w:p w14:paraId="00655E72" w14:textId="77777777" w:rsidR="000D1884" w:rsidRDefault="000D1884">
                          <w:pPr>
                            <w:pStyle w:val="Zkladn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16069A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5C9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8.8pt;margin-top:767.95pt;width:167.45pt;height:26pt;z-index:-2546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" filled="f" stroked="f">
              <v:textbox inset="0,0,0,0">
                <w:txbxContent>
                  <w:p w14:paraId="5FD16D92" w14:textId="77777777" w:rsidR="000D1884" w:rsidRDefault="000D1884">
                    <w:pPr>
                      <w:pStyle w:val="Zkladntext"/>
                      <w:spacing w:line="240" w:lineRule="exact"/>
                      <w:ind w:left="40"/>
                    </w:pPr>
                    <w:r>
                      <w:t>CZ.02.3.68/0.0/0.0/17_047/0011008</w:t>
                    </w:r>
                  </w:p>
                  <w:p w14:paraId="00655E72" w14:textId="77777777" w:rsidR="000D1884" w:rsidRDefault="000D1884">
                    <w:pPr>
                      <w:pStyle w:val="Zkladn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16069A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F471" w14:textId="77777777" w:rsidR="00DC75B7" w:rsidRDefault="00DC75B7" w:rsidP="00A327AC">
      <w:r>
        <w:separator/>
      </w:r>
    </w:p>
  </w:footnote>
  <w:footnote w:type="continuationSeparator" w:id="0">
    <w:p w14:paraId="231EB7FC" w14:textId="77777777" w:rsidR="00DC75B7" w:rsidRDefault="00DC75B7" w:rsidP="00A3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2BCD" w14:textId="77777777" w:rsidR="000D1884" w:rsidRDefault="000D1884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8192" w14:textId="77777777" w:rsidR="000D1884" w:rsidRDefault="000D188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664064" behindDoc="1" locked="0" layoutInCell="1" allowOverlap="1" wp14:anchorId="1044A001" wp14:editId="33BB10EB">
          <wp:simplePos x="0" y="0"/>
          <wp:positionH relativeFrom="page">
            <wp:posOffset>4220209</wp:posOffset>
          </wp:positionH>
          <wp:positionV relativeFrom="page">
            <wp:posOffset>500417</wp:posOffset>
          </wp:positionV>
          <wp:extent cx="2718308" cy="409155"/>
          <wp:effectExtent l="0" t="0" r="0" b="0"/>
          <wp:wrapNone/>
          <wp:docPr id="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8308" cy="40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65088" behindDoc="1" locked="0" layoutInCell="1" allowOverlap="1" wp14:anchorId="2A84D6F2" wp14:editId="4536D802">
              <wp:simplePos x="0" y="0"/>
              <wp:positionH relativeFrom="page">
                <wp:posOffset>743585</wp:posOffset>
              </wp:positionH>
              <wp:positionV relativeFrom="page">
                <wp:posOffset>470535</wp:posOffset>
              </wp:positionV>
              <wp:extent cx="2856865" cy="406400"/>
              <wp:effectExtent l="0" t="0" r="635" b="1270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9EDB7" w14:textId="77777777" w:rsidR="000D1884" w:rsidRDefault="000D1884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Místní akční plán rozvoje vzdělávání II MČ Praha 1</w:t>
                          </w:r>
                        </w:p>
                        <w:p w14:paraId="6BD13CC6" w14:textId="77777777" w:rsidR="000D1884" w:rsidRDefault="000D1884">
                          <w:pPr>
                            <w:spacing w:before="1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Roční akční plán MAP Praha 1 (2019/2020)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4D6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8.55pt;margin-top:37.05pt;width:224.95pt;height:32pt;z-index:-2546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" filled="f" stroked="f">
              <v:textbox inset="0,0,0,0">
                <w:txbxContent>
                  <w:p w14:paraId="2569EDB7" w14:textId="77777777" w:rsidR="000D1884" w:rsidRDefault="000D1884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Místní akční plán rozvoje vzdělávání II MČ Praha 1</w:t>
                    </w:r>
                  </w:p>
                  <w:p w14:paraId="6BD13CC6" w14:textId="77777777" w:rsidR="000D1884" w:rsidRDefault="000D1884">
                    <w:pPr>
                      <w:spacing w:before="1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Roční akční plán MAP Praha 1 (2019/2020)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A903" w14:textId="77777777" w:rsidR="000D1884" w:rsidRDefault="000D1884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68160" behindDoc="1" locked="0" layoutInCell="1" allowOverlap="1" wp14:anchorId="74BC115B" wp14:editId="6DF2C65E">
              <wp:simplePos x="0" y="0"/>
              <wp:positionH relativeFrom="page">
                <wp:posOffset>743585</wp:posOffset>
              </wp:positionH>
              <wp:positionV relativeFrom="page">
                <wp:posOffset>470535</wp:posOffset>
              </wp:positionV>
              <wp:extent cx="2856865" cy="406400"/>
              <wp:effectExtent l="0" t="0" r="635" b="1270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34054" w14:textId="77777777" w:rsidR="000D1884" w:rsidRDefault="000D1884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Místní akční plán rozvoje vzdělávání II MČ Praha 1</w:t>
                          </w:r>
                        </w:p>
                        <w:p w14:paraId="1097A74B" w14:textId="77777777" w:rsidR="000D1884" w:rsidRDefault="000D1884">
                          <w:pPr>
                            <w:spacing w:before="1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Roční akční plán MAP Praha 1 (2019/2020)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C11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8.55pt;margin-top:37.05pt;width:224.95pt;height:32pt;z-index:-2546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" filled="f" stroked="f">
              <v:textbox inset="0,0,0,0">
                <w:txbxContent>
                  <w:p w14:paraId="2F134054" w14:textId="77777777" w:rsidR="000D1884" w:rsidRDefault="000D1884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Místní akční plán rozvoje vzdělávání II MČ Praha 1</w:t>
                    </w:r>
                  </w:p>
                  <w:p w14:paraId="1097A74B" w14:textId="77777777" w:rsidR="000D1884" w:rsidRDefault="000D1884">
                    <w:pPr>
                      <w:spacing w:before="1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Roční akční plán MAP Praha 1 (2019/2020)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4C4"/>
    <w:multiLevelType w:val="hybridMultilevel"/>
    <w:tmpl w:val="FED004FC"/>
    <w:lvl w:ilvl="0" w:tplc="77D826AE">
      <w:numFmt w:val="bullet"/>
      <w:lvlText w:val="-"/>
      <w:lvlJc w:val="left"/>
      <w:pPr>
        <w:ind w:left="866" w:hanging="363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F445122">
      <w:numFmt w:val="bullet"/>
      <w:lvlText w:val="•"/>
      <w:lvlJc w:val="left"/>
      <w:pPr>
        <w:ind w:left="1468" w:hanging="363"/>
      </w:pPr>
      <w:rPr>
        <w:rFonts w:hint="default"/>
        <w:lang w:val="cs-CZ" w:eastAsia="cs-CZ" w:bidi="cs-CZ"/>
      </w:rPr>
    </w:lvl>
    <w:lvl w:ilvl="2" w:tplc="EE720BB0">
      <w:numFmt w:val="bullet"/>
      <w:lvlText w:val="•"/>
      <w:lvlJc w:val="left"/>
      <w:pPr>
        <w:ind w:left="2077" w:hanging="363"/>
      </w:pPr>
      <w:rPr>
        <w:rFonts w:hint="default"/>
        <w:lang w:val="cs-CZ" w:eastAsia="cs-CZ" w:bidi="cs-CZ"/>
      </w:rPr>
    </w:lvl>
    <w:lvl w:ilvl="3" w:tplc="E196BD80">
      <w:numFmt w:val="bullet"/>
      <w:lvlText w:val="•"/>
      <w:lvlJc w:val="left"/>
      <w:pPr>
        <w:ind w:left="2686" w:hanging="363"/>
      </w:pPr>
      <w:rPr>
        <w:rFonts w:hint="default"/>
        <w:lang w:val="cs-CZ" w:eastAsia="cs-CZ" w:bidi="cs-CZ"/>
      </w:rPr>
    </w:lvl>
    <w:lvl w:ilvl="4" w:tplc="482644E4">
      <w:numFmt w:val="bullet"/>
      <w:lvlText w:val="•"/>
      <w:lvlJc w:val="left"/>
      <w:pPr>
        <w:ind w:left="3295" w:hanging="363"/>
      </w:pPr>
      <w:rPr>
        <w:rFonts w:hint="default"/>
        <w:lang w:val="cs-CZ" w:eastAsia="cs-CZ" w:bidi="cs-CZ"/>
      </w:rPr>
    </w:lvl>
    <w:lvl w:ilvl="5" w:tplc="5338189E">
      <w:numFmt w:val="bullet"/>
      <w:lvlText w:val="•"/>
      <w:lvlJc w:val="left"/>
      <w:pPr>
        <w:ind w:left="3904" w:hanging="363"/>
      </w:pPr>
      <w:rPr>
        <w:rFonts w:hint="default"/>
        <w:lang w:val="cs-CZ" w:eastAsia="cs-CZ" w:bidi="cs-CZ"/>
      </w:rPr>
    </w:lvl>
    <w:lvl w:ilvl="6" w:tplc="EB5E210A">
      <w:numFmt w:val="bullet"/>
      <w:lvlText w:val="•"/>
      <w:lvlJc w:val="left"/>
      <w:pPr>
        <w:ind w:left="4512" w:hanging="363"/>
      </w:pPr>
      <w:rPr>
        <w:rFonts w:hint="default"/>
        <w:lang w:val="cs-CZ" w:eastAsia="cs-CZ" w:bidi="cs-CZ"/>
      </w:rPr>
    </w:lvl>
    <w:lvl w:ilvl="7" w:tplc="E1C046BA">
      <w:numFmt w:val="bullet"/>
      <w:lvlText w:val="•"/>
      <w:lvlJc w:val="left"/>
      <w:pPr>
        <w:ind w:left="5121" w:hanging="363"/>
      </w:pPr>
      <w:rPr>
        <w:rFonts w:hint="default"/>
        <w:lang w:val="cs-CZ" w:eastAsia="cs-CZ" w:bidi="cs-CZ"/>
      </w:rPr>
    </w:lvl>
    <w:lvl w:ilvl="8" w:tplc="A0EE740A">
      <w:numFmt w:val="bullet"/>
      <w:lvlText w:val="•"/>
      <w:lvlJc w:val="left"/>
      <w:pPr>
        <w:ind w:left="5730" w:hanging="363"/>
      </w:pPr>
      <w:rPr>
        <w:rFonts w:hint="default"/>
        <w:lang w:val="cs-CZ" w:eastAsia="cs-CZ" w:bidi="cs-CZ"/>
      </w:rPr>
    </w:lvl>
  </w:abstractNum>
  <w:abstractNum w:abstractNumId="1" w15:restartNumberingAfterBreak="0">
    <w:nsid w:val="064952CA"/>
    <w:multiLevelType w:val="hybridMultilevel"/>
    <w:tmpl w:val="88C6AD54"/>
    <w:lvl w:ilvl="0" w:tplc="E8104AEA">
      <w:numFmt w:val="bullet"/>
      <w:lvlText w:val="-"/>
      <w:lvlJc w:val="left"/>
      <w:pPr>
        <w:ind w:left="866" w:hanging="363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C106C06">
      <w:numFmt w:val="bullet"/>
      <w:lvlText w:val="•"/>
      <w:lvlJc w:val="left"/>
      <w:pPr>
        <w:ind w:left="1468" w:hanging="363"/>
      </w:pPr>
      <w:rPr>
        <w:rFonts w:hint="default"/>
        <w:lang w:val="cs-CZ" w:eastAsia="cs-CZ" w:bidi="cs-CZ"/>
      </w:rPr>
    </w:lvl>
    <w:lvl w:ilvl="2" w:tplc="988814D6">
      <w:numFmt w:val="bullet"/>
      <w:lvlText w:val="•"/>
      <w:lvlJc w:val="left"/>
      <w:pPr>
        <w:ind w:left="2077" w:hanging="363"/>
      </w:pPr>
      <w:rPr>
        <w:rFonts w:hint="default"/>
        <w:lang w:val="cs-CZ" w:eastAsia="cs-CZ" w:bidi="cs-CZ"/>
      </w:rPr>
    </w:lvl>
    <w:lvl w:ilvl="3" w:tplc="C2E8AF32">
      <w:numFmt w:val="bullet"/>
      <w:lvlText w:val="•"/>
      <w:lvlJc w:val="left"/>
      <w:pPr>
        <w:ind w:left="2686" w:hanging="363"/>
      </w:pPr>
      <w:rPr>
        <w:rFonts w:hint="default"/>
        <w:lang w:val="cs-CZ" w:eastAsia="cs-CZ" w:bidi="cs-CZ"/>
      </w:rPr>
    </w:lvl>
    <w:lvl w:ilvl="4" w:tplc="B866C290">
      <w:numFmt w:val="bullet"/>
      <w:lvlText w:val="•"/>
      <w:lvlJc w:val="left"/>
      <w:pPr>
        <w:ind w:left="3295" w:hanging="363"/>
      </w:pPr>
      <w:rPr>
        <w:rFonts w:hint="default"/>
        <w:lang w:val="cs-CZ" w:eastAsia="cs-CZ" w:bidi="cs-CZ"/>
      </w:rPr>
    </w:lvl>
    <w:lvl w:ilvl="5" w:tplc="82706780">
      <w:numFmt w:val="bullet"/>
      <w:lvlText w:val="•"/>
      <w:lvlJc w:val="left"/>
      <w:pPr>
        <w:ind w:left="3904" w:hanging="363"/>
      </w:pPr>
      <w:rPr>
        <w:rFonts w:hint="default"/>
        <w:lang w:val="cs-CZ" w:eastAsia="cs-CZ" w:bidi="cs-CZ"/>
      </w:rPr>
    </w:lvl>
    <w:lvl w:ilvl="6" w:tplc="39DE5F6A">
      <w:numFmt w:val="bullet"/>
      <w:lvlText w:val="•"/>
      <w:lvlJc w:val="left"/>
      <w:pPr>
        <w:ind w:left="4512" w:hanging="363"/>
      </w:pPr>
      <w:rPr>
        <w:rFonts w:hint="default"/>
        <w:lang w:val="cs-CZ" w:eastAsia="cs-CZ" w:bidi="cs-CZ"/>
      </w:rPr>
    </w:lvl>
    <w:lvl w:ilvl="7" w:tplc="D9264774">
      <w:numFmt w:val="bullet"/>
      <w:lvlText w:val="•"/>
      <w:lvlJc w:val="left"/>
      <w:pPr>
        <w:ind w:left="5121" w:hanging="363"/>
      </w:pPr>
      <w:rPr>
        <w:rFonts w:hint="default"/>
        <w:lang w:val="cs-CZ" w:eastAsia="cs-CZ" w:bidi="cs-CZ"/>
      </w:rPr>
    </w:lvl>
    <w:lvl w:ilvl="8" w:tplc="A2FE6D58">
      <w:numFmt w:val="bullet"/>
      <w:lvlText w:val="•"/>
      <w:lvlJc w:val="left"/>
      <w:pPr>
        <w:ind w:left="5730" w:hanging="363"/>
      </w:pPr>
      <w:rPr>
        <w:rFonts w:hint="default"/>
        <w:lang w:val="cs-CZ" w:eastAsia="cs-CZ" w:bidi="cs-CZ"/>
      </w:rPr>
    </w:lvl>
  </w:abstractNum>
  <w:abstractNum w:abstractNumId="2" w15:restartNumberingAfterBreak="0">
    <w:nsid w:val="2FD95B7A"/>
    <w:multiLevelType w:val="hybridMultilevel"/>
    <w:tmpl w:val="2BD01B30"/>
    <w:lvl w:ilvl="0" w:tplc="6762BAF2">
      <w:numFmt w:val="bullet"/>
      <w:lvlText w:val="-"/>
      <w:lvlJc w:val="left"/>
      <w:pPr>
        <w:ind w:left="86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C94EBE2">
      <w:numFmt w:val="bullet"/>
      <w:lvlText w:val="•"/>
      <w:lvlJc w:val="left"/>
      <w:pPr>
        <w:ind w:left="1468" w:hanging="360"/>
      </w:pPr>
      <w:rPr>
        <w:rFonts w:hint="default"/>
        <w:lang w:val="cs-CZ" w:eastAsia="cs-CZ" w:bidi="cs-CZ"/>
      </w:rPr>
    </w:lvl>
    <w:lvl w:ilvl="2" w:tplc="C15C943A">
      <w:numFmt w:val="bullet"/>
      <w:lvlText w:val="•"/>
      <w:lvlJc w:val="left"/>
      <w:pPr>
        <w:ind w:left="2077" w:hanging="360"/>
      </w:pPr>
      <w:rPr>
        <w:rFonts w:hint="default"/>
        <w:lang w:val="cs-CZ" w:eastAsia="cs-CZ" w:bidi="cs-CZ"/>
      </w:rPr>
    </w:lvl>
    <w:lvl w:ilvl="3" w:tplc="0FEAD882">
      <w:numFmt w:val="bullet"/>
      <w:lvlText w:val="•"/>
      <w:lvlJc w:val="left"/>
      <w:pPr>
        <w:ind w:left="2686" w:hanging="360"/>
      </w:pPr>
      <w:rPr>
        <w:rFonts w:hint="default"/>
        <w:lang w:val="cs-CZ" w:eastAsia="cs-CZ" w:bidi="cs-CZ"/>
      </w:rPr>
    </w:lvl>
    <w:lvl w:ilvl="4" w:tplc="A3A22814">
      <w:numFmt w:val="bullet"/>
      <w:lvlText w:val="•"/>
      <w:lvlJc w:val="left"/>
      <w:pPr>
        <w:ind w:left="3295" w:hanging="360"/>
      </w:pPr>
      <w:rPr>
        <w:rFonts w:hint="default"/>
        <w:lang w:val="cs-CZ" w:eastAsia="cs-CZ" w:bidi="cs-CZ"/>
      </w:rPr>
    </w:lvl>
    <w:lvl w:ilvl="5" w:tplc="F0B859DA">
      <w:numFmt w:val="bullet"/>
      <w:lvlText w:val="•"/>
      <w:lvlJc w:val="left"/>
      <w:pPr>
        <w:ind w:left="3904" w:hanging="360"/>
      </w:pPr>
      <w:rPr>
        <w:rFonts w:hint="default"/>
        <w:lang w:val="cs-CZ" w:eastAsia="cs-CZ" w:bidi="cs-CZ"/>
      </w:rPr>
    </w:lvl>
    <w:lvl w:ilvl="6" w:tplc="89F63738">
      <w:numFmt w:val="bullet"/>
      <w:lvlText w:val="•"/>
      <w:lvlJc w:val="left"/>
      <w:pPr>
        <w:ind w:left="4512" w:hanging="360"/>
      </w:pPr>
      <w:rPr>
        <w:rFonts w:hint="default"/>
        <w:lang w:val="cs-CZ" w:eastAsia="cs-CZ" w:bidi="cs-CZ"/>
      </w:rPr>
    </w:lvl>
    <w:lvl w:ilvl="7" w:tplc="E5CC83FE">
      <w:numFmt w:val="bullet"/>
      <w:lvlText w:val="•"/>
      <w:lvlJc w:val="left"/>
      <w:pPr>
        <w:ind w:left="5121" w:hanging="360"/>
      </w:pPr>
      <w:rPr>
        <w:rFonts w:hint="default"/>
        <w:lang w:val="cs-CZ" w:eastAsia="cs-CZ" w:bidi="cs-CZ"/>
      </w:rPr>
    </w:lvl>
    <w:lvl w:ilvl="8" w:tplc="0DA261D6">
      <w:numFmt w:val="bullet"/>
      <w:lvlText w:val="•"/>
      <w:lvlJc w:val="left"/>
      <w:pPr>
        <w:ind w:left="5730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5B7326E3"/>
    <w:multiLevelType w:val="hybridMultilevel"/>
    <w:tmpl w:val="0026F750"/>
    <w:lvl w:ilvl="0" w:tplc="3FAC1878">
      <w:numFmt w:val="bullet"/>
      <w:lvlText w:val="–"/>
      <w:lvlJc w:val="left"/>
      <w:pPr>
        <w:ind w:left="306" w:hanging="16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9308334">
      <w:numFmt w:val="bullet"/>
      <w:lvlText w:val="-"/>
      <w:lvlJc w:val="left"/>
      <w:pPr>
        <w:ind w:left="866" w:hanging="363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2" w:tplc="FF1A451C">
      <w:numFmt w:val="bullet"/>
      <w:lvlText w:val="•"/>
      <w:lvlJc w:val="left"/>
      <w:pPr>
        <w:ind w:left="1536" w:hanging="363"/>
      </w:pPr>
      <w:rPr>
        <w:rFonts w:hint="default"/>
        <w:lang w:val="cs-CZ" w:eastAsia="cs-CZ" w:bidi="cs-CZ"/>
      </w:rPr>
    </w:lvl>
    <w:lvl w:ilvl="3" w:tplc="B4B27F00">
      <w:numFmt w:val="bullet"/>
      <w:lvlText w:val="•"/>
      <w:lvlJc w:val="left"/>
      <w:pPr>
        <w:ind w:left="2212" w:hanging="363"/>
      </w:pPr>
      <w:rPr>
        <w:rFonts w:hint="default"/>
        <w:lang w:val="cs-CZ" w:eastAsia="cs-CZ" w:bidi="cs-CZ"/>
      </w:rPr>
    </w:lvl>
    <w:lvl w:ilvl="4" w:tplc="A03E0DCE">
      <w:numFmt w:val="bullet"/>
      <w:lvlText w:val="•"/>
      <w:lvlJc w:val="left"/>
      <w:pPr>
        <w:ind w:left="2889" w:hanging="363"/>
      </w:pPr>
      <w:rPr>
        <w:rFonts w:hint="default"/>
        <w:lang w:val="cs-CZ" w:eastAsia="cs-CZ" w:bidi="cs-CZ"/>
      </w:rPr>
    </w:lvl>
    <w:lvl w:ilvl="5" w:tplc="F3C803D4">
      <w:numFmt w:val="bullet"/>
      <w:lvlText w:val="•"/>
      <w:lvlJc w:val="left"/>
      <w:pPr>
        <w:ind w:left="3565" w:hanging="363"/>
      </w:pPr>
      <w:rPr>
        <w:rFonts w:hint="default"/>
        <w:lang w:val="cs-CZ" w:eastAsia="cs-CZ" w:bidi="cs-CZ"/>
      </w:rPr>
    </w:lvl>
    <w:lvl w:ilvl="6" w:tplc="477A87CE">
      <w:numFmt w:val="bullet"/>
      <w:lvlText w:val="•"/>
      <w:lvlJc w:val="left"/>
      <w:pPr>
        <w:ind w:left="4242" w:hanging="363"/>
      </w:pPr>
      <w:rPr>
        <w:rFonts w:hint="default"/>
        <w:lang w:val="cs-CZ" w:eastAsia="cs-CZ" w:bidi="cs-CZ"/>
      </w:rPr>
    </w:lvl>
    <w:lvl w:ilvl="7" w:tplc="790AE452">
      <w:numFmt w:val="bullet"/>
      <w:lvlText w:val="•"/>
      <w:lvlJc w:val="left"/>
      <w:pPr>
        <w:ind w:left="4918" w:hanging="363"/>
      </w:pPr>
      <w:rPr>
        <w:rFonts w:hint="default"/>
        <w:lang w:val="cs-CZ" w:eastAsia="cs-CZ" w:bidi="cs-CZ"/>
      </w:rPr>
    </w:lvl>
    <w:lvl w:ilvl="8" w:tplc="B128DDF0">
      <w:numFmt w:val="bullet"/>
      <w:lvlText w:val="•"/>
      <w:lvlJc w:val="left"/>
      <w:pPr>
        <w:ind w:left="5595" w:hanging="363"/>
      </w:pPr>
      <w:rPr>
        <w:rFonts w:hint="default"/>
        <w:lang w:val="cs-CZ" w:eastAsia="cs-CZ" w:bidi="cs-CZ"/>
      </w:rPr>
    </w:lvl>
  </w:abstractNum>
  <w:abstractNum w:abstractNumId="4" w15:restartNumberingAfterBreak="0">
    <w:nsid w:val="6A51747B"/>
    <w:multiLevelType w:val="hybridMultilevel"/>
    <w:tmpl w:val="BD9A5160"/>
    <w:lvl w:ilvl="0" w:tplc="4A32DC20">
      <w:start w:val="1"/>
      <w:numFmt w:val="decimal"/>
      <w:lvlText w:val="%1."/>
      <w:lvlJc w:val="left"/>
      <w:pPr>
        <w:ind w:left="1296" w:hanging="360"/>
      </w:pPr>
      <w:rPr>
        <w:rFonts w:ascii="Calibri" w:eastAsia="Calibri" w:hAnsi="Calibri" w:cs="Calibri" w:hint="default"/>
        <w:b/>
        <w:bCs/>
        <w:spacing w:val="-2"/>
        <w:w w:val="98"/>
        <w:sz w:val="22"/>
        <w:szCs w:val="22"/>
        <w:lang w:val="cs-CZ" w:eastAsia="cs-CZ" w:bidi="cs-CZ"/>
      </w:rPr>
    </w:lvl>
    <w:lvl w:ilvl="1" w:tplc="75E8C434">
      <w:numFmt w:val="bullet"/>
      <w:lvlText w:val="•"/>
      <w:lvlJc w:val="left"/>
      <w:pPr>
        <w:ind w:left="2211" w:hanging="360"/>
      </w:pPr>
      <w:rPr>
        <w:rFonts w:hint="default"/>
        <w:lang w:val="cs-CZ" w:eastAsia="cs-CZ" w:bidi="cs-CZ"/>
      </w:rPr>
    </w:lvl>
    <w:lvl w:ilvl="2" w:tplc="83A6EDEC">
      <w:numFmt w:val="bullet"/>
      <w:lvlText w:val="•"/>
      <w:lvlJc w:val="left"/>
      <w:pPr>
        <w:ind w:left="3123" w:hanging="360"/>
      </w:pPr>
      <w:rPr>
        <w:rFonts w:hint="default"/>
        <w:lang w:val="cs-CZ" w:eastAsia="cs-CZ" w:bidi="cs-CZ"/>
      </w:rPr>
    </w:lvl>
    <w:lvl w:ilvl="3" w:tplc="1D4667D0">
      <w:numFmt w:val="bullet"/>
      <w:lvlText w:val="•"/>
      <w:lvlJc w:val="left"/>
      <w:pPr>
        <w:ind w:left="4035" w:hanging="360"/>
      </w:pPr>
      <w:rPr>
        <w:rFonts w:hint="default"/>
        <w:lang w:val="cs-CZ" w:eastAsia="cs-CZ" w:bidi="cs-CZ"/>
      </w:rPr>
    </w:lvl>
    <w:lvl w:ilvl="4" w:tplc="F238E4A2">
      <w:numFmt w:val="bullet"/>
      <w:lvlText w:val="•"/>
      <w:lvlJc w:val="left"/>
      <w:pPr>
        <w:ind w:left="4947" w:hanging="360"/>
      </w:pPr>
      <w:rPr>
        <w:rFonts w:hint="default"/>
        <w:lang w:val="cs-CZ" w:eastAsia="cs-CZ" w:bidi="cs-CZ"/>
      </w:rPr>
    </w:lvl>
    <w:lvl w:ilvl="5" w:tplc="D47AF1A8">
      <w:numFmt w:val="bullet"/>
      <w:lvlText w:val="•"/>
      <w:lvlJc w:val="left"/>
      <w:pPr>
        <w:ind w:left="5859" w:hanging="360"/>
      </w:pPr>
      <w:rPr>
        <w:rFonts w:hint="default"/>
        <w:lang w:val="cs-CZ" w:eastAsia="cs-CZ" w:bidi="cs-CZ"/>
      </w:rPr>
    </w:lvl>
    <w:lvl w:ilvl="6" w:tplc="74D22B20">
      <w:numFmt w:val="bullet"/>
      <w:lvlText w:val="•"/>
      <w:lvlJc w:val="left"/>
      <w:pPr>
        <w:ind w:left="6771" w:hanging="360"/>
      </w:pPr>
      <w:rPr>
        <w:rFonts w:hint="default"/>
        <w:lang w:val="cs-CZ" w:eastAsia="cs-CZ" w:bidi="cs-CZ"/>
      </w:rPr>
    </w:lvl>
    <w:lvl w:ilvl="7" w:tplc="AF16832C">
      <w:numFmt w:val="bullet"/>
      <w:lvlText w:val="•"/>
      <w:lvlJc w:val="left"/>
      <w:pPr>
        <w:ind w:left="7683" w:hanging="360"/>
      </w:pPr>
      <w:rPr>
        <w:rFonts w:hint="default"/>
        <w:lang w:val="cs-CZ" w:eastAsia="cs-CZ" w:bidi="cs-CZ"/>
      </w:rPr>
    </w:lvl>
    <w:lvl w:ilvl="8" w:tplc="CF1C1DFA">
      <w:numFmt w:val="bullet"/>
      <w:lvlText w:val="•"/>
      <w:lvlJc w:val="left"/>
      <w:pPr>
        <w:ind w:left="8595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C"/>
    <w:rsid w:val="00010B1E"/>
    <w:rsid w:val="000161A7"/>
    <w:rsid w:val="000248B9"/>
    <w:rsid w:val="000A3FA5"/>
    <w:rsid w:val="000A7FE0"/>
    <w:rsid w:val="000D1884"/>
    <w:rsid w:val="000E10E4"/>
    <w:rsid w:val="00136757"/>
    <w:rsid w:val="0013691B"/>
    <w:rsid w:val="0016069A"/>
    <w:rsid w:val="00161DA3"/>
    <w:rsid w:val="00166488"/>
    <w:rsid w:val="00181CDE"/>
    <w:rsid w:val="00193C6D"/>
    <w:rsid w:val="001B1CD6"/>
    <w:rsid w:val="001D2D85"/>
    <w:rsid w:val="001F38E6"/>
    <w:rsid w:val="00262384"/>
    <w:rsid w:val="00273257"/>
    <w:rsid w:val="002929EF"/>
    <w:rsid w:val="00297846"/>
    <w:rsid w:val="002D0EBD"/>
    <w:rsid w:val="002D306D"/>
    <w:rsid w:val="003025F6"/>
    <w:rsid w:val="00313845"/>
    <w:rsid w:val="00325B0D"/>
    <w:rsid w:val="003373B5"/>
    <w:rsid w:val="00351749"/>
    <w:rsid w:val="003B65E8"/>
    <w:rsid w:val="003D699F"/>
    <w:rsid w:val="00466306"/>
    <w:rsid w:val="004B0AD5"/>
    <w:rsid w:val="004E6E99"/>
    <w:rsid w:val="00506BF3"/>
    <w:rsid w:val="005128DF"/>
    <w:rsid w:val="00521C9B"/>
    <w:rsid w:val="00540F5D"/>
    <w:rsid w:val="005649E2"/>
    <w:rsid w:val="00587D97"/>
    <w:rsid w:val="0060719A"/>
    <w:rsid w:val="00635BDD"/>
    <w:rsid w:val="0069035D"/>
    <w:rsid w:val="006A073C"/>
    <w:rsid w:val="006A6C37"/>
    <w:rsid w:val="006B3C16"/>
    <w:rsid w:val="006C1274"/>
    <w:rsid w:val="006F448A"/>
    <w:rsid w:val="006F4873"/>
    <w:rsid w:val="0072427B"/>
    <w:rsid w:val="00734490"/>
    <w:rsid w:val="00741FA5"/>
    <w:rsid w:val="007537BA"/>
    <w:rsid w:val="00757BA2"/>
    <w:rsid w:val="00777034"/>
    <w:rsid w:val="00782625"/>
    <w:rsid w:val="00782CE4"/>
    <w:rsid w:val="00787715"/>
    <w:rsid w:val="007E1F4F"/>
    <w:rsid w:val="0080013E"/>
    <w:rsid w:val="008042F9"/>
    <w:rsid w:val="00844B90"/>
    <w:rsid w:val="0086688A"/>
    <w:rsid w:val="008817E1"/>
    <w:rsid w:val="00887E0F"/>
    <w:rsid w:val="008B5B68"/>
    <w:rsid w:val="008D0783"/>
    <w:rsid w:val="008D6EA0"/>
    <w:rsid w:val="00917AA4"/>
    <w:rsid w:val="009449D5"/>
    <w:rsid w:val="009541DA"/>
    <w:rsid w:val="00970633"/>
    <w:rsid w:val="009D29F9"/>
    <w:rsid w:val="009E1C49"/>
    <w:rsid w:val="00A0430C"/>
    <w:rsid w:val="00A327AC"/>
    <w:rsid w:val="00A41A84"/>
    <w:rsid w:val="00A756C9"/>
    <w:rsid w:val="00A7633A"/>
    <w:rsid w:val="00A7662F"/>
    <w:rsid w:val="00A817BC"/>
    <w:rsid w:val="00A829DE"/>
    <w:rsid w:val="00AB5CAD"/>
    <w:rsid w:val="00AE106E"/>
    <w:rsid w:val="00AE3CCA"/>
    <w:rsid w:val="00B02296"/>
    <w:rsid w:val="00B110A0"/>
    <w:rsid w:val="00B26C51"/>
    <w:rsid w:val="00B32A80"/>
    <w:rsid w:val="00B36D81"/>
    <w:rsid w:val="00B50B74"/>
    <w:rsid w:val="00B62C97"/>
    <w:rsid w:val="00B63A7C"/>
    <w:rsid w:val="00B64AB3"/>
    <w:rsid w:val="00B87E17"/>
    <w:rsid w:val="00B904B1"/>
    <w:rsid w:val="00B92109"/>
    <w:rsid w:val="00B96425"/>
    <w:rsid w:val="00BB3461"/>
    <w:rsid w:val="00BC0F30"/>
    <w:rsid w:val="00BC2C8F"/>
    <w:rsid w:val="00C03106"/>
    <w:rsid w:val="00C23DB1"/>
    <w:rsid w:val="00C31373"/>
    <w:rsid w:val="00C37388"/>
    <w:rsid w:val="00C64EDD"/>
    <w:rsid w:val="00CA1065"/>
    <w:rsid w:val="00CD4B7B"/>
    <w:rsid w:val="00CE3C95"/>
    <w:rsid w:val="00D10BA5"/>
    <w:rsid w:val="00D24CBA"/>
    <w:rsid w:val="00D35A1A"/>
    <w:rsid w:val="00D8634F"/>
    <w:rsid w:val="00DC75B7"/>
    <w:rsid w:val="00DC7F25"/>
    <w:rsid w:val="00DD3FF0"/>
    <w:rsid w:val="00E34892"/>
    <w:rsid w:val="00E6179F"/>
    <w:rsid w:val="00E673E1"/>
    <w:rsid w:val="00E770AF"/>
    <w:rsid w:val="00EA738A"/>
    <w:rsid w:val="00EC3B06"/>
    <w:rsid w:val="00EF18DB"/>
    <w:rsid w:val="00EF5557"/>
    <w:rsid w:val="00F81641"/>
    <w:rsid w:val="00F849E0"/>
    <w:rsid w:val="00FB4C44"/>
    <w:rsid w:val="00FC3E57"/>
    <w:rsid w:val="00FC655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BD696"/>
  <w15:docId w15:val="{141EC0A7-37CC-431A-838D-7BE392C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A327AC"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A327AC"/>
    <w:pPr>
      <w:spacing w:before="142"/>
      <w:ind w:left="100"/>
    </w:pPr>
  </w:style>
  <w:style w:type="paragraph" w:styleId="Zkladntext">
    <w:name w:val="Body Text"/>
    <w:basedOn w:val="Normln"/>
    <w:uiPriority w:val="1"/>
    <w:qFormat/>
    <w:rsid w:val="00A327AC"/>
  </w:style>
  <w:style w:type="paragraph" w:customStyle="1" w:styleId="Nadpis11">
    <w:name w:val="Nadpis 11"/>
    <w:basedOn w:val="Normln"/>
    <w:uiPriority w:val="1"/>
    <w:qFormat/>
    <w:rsid w:val="00A327AC"/>
    <w:pPr>
      <w:spacing w:before="101"/>
      <w:ind w:left="52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A327AC"/>
    <w:pPr>
      <w:ind w:left="1296" w:hanging="361"/>
    </w:pPr>
  </w:style>
  <w:style w:type="paragraph" w:customStyle="1" w:styleId="TableParagraph">
    <w:name w:val="Table Paragraph"/>
    <w:basedOn w:val="Normln"/>
    <w:uiPriority w:val="1"/>
    <w:qFormat/>
    <w:rsid w:val="00A327AC"/>
    <w:pPr>
      <w:spacing w:before="1"/>
      <w:ind w:left="14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91B"/>
    <w:rPr>
      <w:rFonts w:ascii="Tahoma" w:eastAsia="Calibri" w:hAnsi="Tahoma" w:cs="Tahoma"/>
      <w:sz w:val="16"/>
      <w:szCs w:val="16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F1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8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8DB"/>
    <w:rPr>
      <w:rFonts w:ascii="Calibri" w:eastAsia="Calibri" w:hAnsi="Calibri" w:cs="Calibri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D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DB1"/>
    <w:rPr>
      <w:rFonts w:ascii="Calibri" w:eastAsia="Calibri" w:hAnsi="Calibri" w:cs="Calibri"/>
      <w:b/>
      <w:bCs/>
      <w:sz w:val="20"/>
      <w:szCs w:val="20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521C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1C9B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21C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1C9B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7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91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55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014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3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6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2132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eurohudebka.cz/projekt_rovne_prilezitosti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E18C-DFDE-46E8-9835-C8083C97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6383</Words>
  <Characters>36386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Anděl</dc:creator>
  <cp:lastModifiedBy>Lenovo</cp:lastModifiedBy>
  <cp:revision>5</cp:revision>
  <dcterms:created xsi:type="dcterms:W3CDTF">2020-01-02T18:27:00Z</dcterms:created>
  <dcterms:modified xsi:type="dcterms:W3CDTF">2020-01-02T18:38:00Z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2019-10-09T00:00:00Z</vt:filetime>
  </property>
</Properties>
</file>