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7370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</w:rPr>
        <w:t>Tisková zpráva </w:t>
      </w:r>
    </w:p>
    <w:p w14:paraId="54005B5D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</w:rPr>
        <w:t> </w:t>
      </w:r>
    </w:p>
    <w:p w14:paraId="2CBDEA29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</w:rPr>
        <w:t>Gymnázium Paměti národa otevírá. Zaměří se na dějepis, výchovu k demokracii, mediální výchovu a jazyky </w:t>
      </w:r>
    </w:p>
    <w:p w14:paraId="0CCCE58A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 </w:t>
      </w:r>
    </w:p>
    <w:p w14:paraId="2B8E8CEA" w14:textId="29C463E1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Praha, 8.února</w:t>
      </w:r>
      <w:r w:rsidR="009D1E72"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 xml:space="preserve"> </w:t>
      </w: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2021 – Čtyřleté všeobecné Gymnázium Paměti národa právě přijímá přihlášky do prvního ročníku, který zahájí v září 2021. Školu zaměřenou zejména na moderní dějiny, občanskou a mediální výchovu, praktickou novinařinu, cizí jazyky a další humanitní předměty podporuje více než dvacítka osobností veřejného života a odborníci z oblasti pedagogiky. </w:t>
      </w:r>
    </w:p>
    <w:p w14:paraId="4706E227" w14:textId="77777777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</w:p>
    <w:p w14:paraId="16C0C62D" w14:textId="779C5B8F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 xml:space="preserve">V expertní radě školy 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zasednou například filozofové Jan Sokol</w:t>
      </w:r>
      <w:r w:rsidR="009D1E72"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 xml:space="preserve"> a 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Daniel Kroupa, předsedkyně Učitelské platformy Petra Mazancová, matematička a vysokoškolská pedagožka Kateřina Trlifajová, katoličtí kněží a pedagogové Tomáš Halík a Jan Orko Vácha, historici</w:t>
      </w:r>
      <w:r w:rsidR="009D1E72"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Oldřich Tůma, Jan Stříbrný a Jiří Kocián, senátor a bývalý ředitel gymnázia Jana Keplera Jiří Růžička, psychoterapeutka a bývalá disidentka Věra Roubalová Kostlánová, pedagog a skaut Jiří Zajíc, novinář Jindřich Šídlo a další.  </w:t>
      </w:r>
    </w:p>
    <w:p w14:paraId="0E5CE95E" w14:textId="77777777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</w:p>
    <w:p w14:paraId="25430F90" w14:textId="18B8DB16" w:rsidR="009D1E72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</w:pPr>
      <w:r w:rsidRPr="00D474D9">
        <w:rPr>
          <w:rStyle w:val="mp4p1"/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t>“Gymnázium Paměti národa vybaví své studenty nejen vědomostmi, ale také dovednosti a sebevědomými občanskými postoji. Nabídneme špičkové všeobecné vzdělání i z přírodních, matematických oborů, a cizích jazyků, ale přece jen důraz položíme na humanitní předměty. Zaměříme se na studium historie 20. století, ke kterému přistoupíme více badatelsky, projektově. Propojíme historii, občanské vzdělávání a novinářské obory</w:t>
      </w:r>
      <w:r w:rsidR="009D1E72" w:rsidRPr="00D474D9">
        <w:rPr>
          <w:rStyle w:val="mp4p1"/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t>,</w:t>
      </w:r>
      <w:r w:rsidRPr="00D474D9">
        <w:rPr>
          <w:rStyle w:val="mp4p1"/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t xml:space="preserve"> a to nejen teoreticky. Je samozřejmé, že využijeme jedinečné skoro desetileté zkušenosti ze vzdělávacího programu Příběhy našich sousedů, projektu Paměť národa a Příběhů 20. století,” 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vysvětluje Mikuláš Kroupa, ředitel Post Bellum.</w:t>
      </w:r>
    </w:p>
    <w:p w14:paraId="7C7F65AA" w14:textId="1D717931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  </w:t>
      </w:r>
    </w:p>
    <w:p w14:paraId="3E6C293D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t xml:space="preserve">„Navzdory řadě kvalitních gymnázií u nás, je velmi vzácné, že by se studenti v nich rozvíjeli skutečně podle Komenského přání: "Kterak učinit, aby člověk znal dobré, chtěl dobré a činil dobré, a to, i když se nikdo nedívá?" A jsem přesvědčen na základě zkušeností s Post Bellum, že Gymnázium Paměti národa to dokáže, “ 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říká skaut a vynikající pedagog Jiří Zajíc, člen expertní rady nově vznikající školy.</w:t>
      </w:r>
    </w:p>
    <w:p w14:paraId="5676D403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 </w:t>
      </w:r>
    </w:p>
    <w:p w14:paraId="27B0628A" w14:textId="06B99152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Škola bude sídlit v Praze, kapacita prvního ročníku je 30 studentů a školné pro školní rok 2021/2022 činí 7000,- korun měsíčně. Současně vzniká nadační fond, který by v budoucnu umožnil hradit školné či jeho část nadaným studentům, kteří by na Gymnáziu Paměti národa nemohli studovat z finančních důvodů. </w:t>
      </w:r>
    </w:p>
    <w:p w14:paraId="18089E5B" w14:textId="77777777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</w:p>
    <w:p w14:paraId="34C10DBE" w14:textId="1DAFB8F1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 xml:space="preserve">Uchazečům o studium představí školu její vedení na </w:t>
      </w: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on-line dni otevřených dveří, který se uskuteční v pátek 16. února od 17:30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 xml:space="preserve">. Zájemci o účast mohou vyplnit kontaktní formulář na webových stránkách </w:t>
      </w:r>
      <w:hyperlink r:id="rId7" w:tgtFrame="_blank" w:history="1">
        <w:r w:rsidRPr="00D474D9">
          <w:rPr>
            <w:rStyle w:val="mp4p1"/>
            <w:rFonts w:asciiTheme="minorHAnsi" w:hAnsiTheme="minorHAnsi" w:cstheme="minorHAnsi"/>
            <w:b/>
            <w:bCs/>
            <w:noProof/>
            <w:color w:val="954F72"/>
            <w:sz w:val="22"/>
            <w:szCs w:val="22"/>
            <w:u w:val="single"/>
          </w:rPr>
          <w:t>gymnazium.pametnaroda.cz</w:t>
        </w:r>
      </w:hyperlink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 xml:space="preserve"> 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a návod, jak se ke dni otevřených dveří připojit, dostanou e-mailem. </w:t>
      </w:r>
    </w:p>
    <w:p w14:paraId="6D39020B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Fonts w:asciiTheme="minorHAnsi" w:hAnsiTheme="minorHAnsi" w:cstheme="minorHAnsi"/>
          <w:noProof/>
          <w:color w:val="222222"/>
        </w:rPr>
        <w:t> </w:t>
      </w:r>
    </w:p>
    <w:p w14:paraId="3F105FE6" w14:textId="6882E89E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Zřizovatel školy, Gymnázium Paměti národa, s.r.o., je dceřinou společností neziskové organizace Post Bellum s dvacetiletou tradicí. Gymnázium zúročí skoro deset let intenzivní praxe a zkušeností Post Bellum ve vzdělávacích projektech a programech.  Ty se soustředí zejména na podporu nových přístupů, projektové výuky a zážitkové pedagogiky v oblasti moderních dějin a společenských věd. Největším vzdělávacím projektem jsou Příběhy našich sousedů, do kterých se od roku 2012 po celé České republice zapojila tisícovka škol se 7500 žáky a studenty, kteří pod vedením 1409 učitelů zdokumentovali téměř osmnáct set pamětnických příběhů. Od roku 2016 prošlo zážitkovými workshopy a kinopříběhy přes 22 000 žáků z celé České republiky. V Síti škol Paměti národa, která propojuje učitele dějepisu a společenských věd napříč školami, je již zapojeno přes 200 pedagogů.</w:t>
      </w:r>
    </w:p>
    <w:p w14:paraId="723BD6CA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 </w:t>
      </w:r>
    </w:p>
    <w:p w14:paraId="30B9FA38" w14:textId="77777777" w:rsidR="009D1E72" w:rsidRPr="00D474D9" w:rsidRDefault="009D1E72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7CABF439" w14:textId="0122D7B5" w:rsidR="000D73EF" w:rsidRPr="00D474D9" w:rsidRDefault="000D73EF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>Expertní rada školy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063"/>
        <w:gridCol w:w="4821"/>
      </w:tblGrid>
      <w:tr w:rsidR="000D73EF" w:rsidRPr="00D474D9" w14:paraId="120A09AF" w14:textId="77777777" w:rsidTr="000D73EF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C51DD3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Pavel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4160FE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Bratinka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D6BF7B0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podnikatel, bývalý disident, bývalý ministr bez portfeje</w:t>
            </w:r>
          </w:p>
        </w:tc>
      </w:tr>
      <w:tr w:rsidR="000D73EF" w:rsidRPr="00D474D9" w14:paraId="399BEE1D" w14:textId="77777777" w:rsidTr="000D73EF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62243E3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B930F9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Halík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3CAE410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kněz a bývalý disident</w:t>
            </w:r>
          </w:p>
        </w:tc>
      </w:tr>
      <w:tr w:rsidR="000D73EF" w:rsidRPr="00D474D9" w14:paraId="6C430F2B" w14:textId="77777777" w:rsidTr="000D73EF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0AA02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8AE0AC5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Holub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7E02046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biskup Plzeňské diecéze</w:t>
            </w:r>
          </w:p>
        </w:tc>
      </w:tr>
      <w:tr w:rsidR="000D73EF" w:rsidRPr="00D474D9" w14:paraId="2EE85A09" w14:textId="77777777" w:rsidTr="00325001">
        <w:trPr>
          <w:trHeight w:val="5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3A9DAA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63555F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Klíma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7309C48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správní rada Česko-německého fondu budoucnosti</w:t>
            </w:r>
          </w:p>
        </w:tc>
      </w:tr>
      <w:tr w:rsidR="000D73EF" w:rsidRPr="00D474D9" w14:paraId="43BDF254" w14:textId="77777777" w:rsidTr="00325001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2D2E9FB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0670C71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Kocian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C54FEC0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historik, profesor, Ústav pro soudobé dějiny</w:t>
            </w:r>
          </w:p>
        </w:tc>
      </w:tr>
      <w:tr w:rsidR="000D73EF" w:rsidRPr="00D474D9" w14:paraId="62EB84B4" w14:textId="77777777" w:rsidTr="00325001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9064D8A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1D99CD9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Kroupa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462F206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bývalý disident, člen dozorčí rady Post Bellum</w:t>
            </w:r>
          </w:p>
        </w:tc>
      </w:tr>
      <w:tr w:rsidR="000D73EF" w:rsidRPr="00D474D9" w14:paraId="0A5F3869" w14:textId="77777777" w:rsidTr="000D73EF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04ED3E6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Vít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23BE3F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Makarius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54670B8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advokát, člen správní rady Post Bellum</w:t>
            </w:r>
          </w:p>
        </w:tc>
      </w:tr>
      <w:tr w:rsidR="000D73EF" w:rsidRPr="00D474D9" w14:paraId="465C801A" w14:textId="77777777" w:rsidTr="008F3851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203C766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0550D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Mazancová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4FA6E0B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předsedkyně Učitelské platformy</w:t>
            </w:r>
          </w:p>
        </w:tc>
      </w:tr>
      <w:tr w:rsidR="000D73EF" w:rsidRPr="00D474D9" w14:paraId="070CDE0A" w14:textId="77777777" w:rsidTr="008F3851">
        <w:trPr>
          <w:trHeight w:val="5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5AB32B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Sylvie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3C4BAEA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Pýchová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D43A48F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ředitelka Stálé konference asociací ve vzdělávání</w:t>
            </w:r>
          </w:p>
        </w:tc>
      </w:tr>
      <w:tr w:rsidR="000D73EF" w:rsidRPr="00D474D9" w14:paraId="235B41AF" w14:textId="77777777" w:rsidTr="008F3851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3AEE22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Věra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727A93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Roubalová - Kostlánová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792BCA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bývalá disidentka, psychoterapeutka</w:t>
            </w:r>
          </w:p>
        </w:tc>
      </w:tr>
      <w:tr w:rsidR="000D73EF" w:rsidRPr="00D474D9" w14:paraId="70B33C44" w14:textId="77777777" w:rsidTr="008F3851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EF39E34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309239B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Růžička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0A7CEB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senátor, bývalý ředitel Gymnázia Jana Keplera</w:t>
            </w:r>
          </w:p>
        </w:tc>
      </w:tr>
      <w:tr w:rsidR="000D73EF" w:rsidRPr="00D474D9" w14:paraId="23C28524" w14:textId="77777777" w:rsidTr="000D73EF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1BF69D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Radek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6D0ACE3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Schovánek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E858816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sz w:val="20"/>
                <w:szCs w:val="20"/>
              </w:rPr>
              <w:t>Centrum pro dokumentaci totalitních režimů</w:t>
            </w:r>
          </w:p>
        </w:tc>
      </w:tr>
      <w:tr w:rsidR="000D73EF" w:rsidRPr="00D474D9" w14:paraId="357C15A9" w14:textId="77777777" w:rsidTr="00325001">
        <w:trPr>
          <w:trHeight w:val="5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87A850D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F4F2EC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Sokol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C31150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filosof, profesor, vysokoškolský pedagog</w:t>
            </w:r>
          </w:p>
        </w:tc>
      </w:tr>
      <w:tr w:rsidR="000D73EF" w:rsidRPr="00D474D9" w14:paraId="6B72917B" w14:textId="77777777" w:rsidTr="00325001">
        <w:trPr>
          <w:trHeight w:val="4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457C7F0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9E3054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Stříbrný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DB10751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historik, bývalý viceprezident České křesťanské akademie</w:t>
            </w:r>
          </w:p>
        </w:tc>
      </w:tr>
      <w:tr w:rsidR="000D73EF" w:rsidRPr="00D474D9" w14:paraId="15B6CE7E" w14:textId="77777777" w:rsidTr="00325001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543FA78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Jindřich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BEC9EE4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Šídlo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F986DB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novinář</w:t>
            </w:r>
          </w:p>
        </w:tc>
      </w:tr>
      <w:tr w:rsidR="000D73EF" w:rsidRPr="00D474D9" w14:paraId="72B350AD" w14:textId="77777777" w:rsidTr="008F3851">
        <w:trPr>
          <w:trHeight w:val="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11C81BB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DA9A11F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Štoudek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F971952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zástupce ředitele Gymnázia Česká v Českých Budějovicích</w:t>
            </w:r>
          </w:p>
        </w:tc>
      </w:tr>
      <w:tr w:rsidR="000D73EF" w:rsidRPr="00D474D9" w14:paraId="1B02C87B" w14:textId="77777777" w:rsidTr="008F3851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42B00A5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Kateřina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0C4A743" w14:textId="69C10A6A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Tr</w:t>
            </w:r>
            <w:r w:rsidR="009D1E72"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l</w:t>
            </w: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ifajová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3518FB3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matematička, vysokoškolská pedagožka</w:t>
            </w:r>
          </w:p>
        </w:tc>
      </w:tr>
      <w:tr w:rsidR="000D73EF" w:rsidRPr="00D474D9" w14:paraId="025F6F24" w14:textId="77777777" w:rsidTr="00325001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4D1D34D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Oldřich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0A408CB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Tůma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FF202B9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historik, bývalý ředitel Ústavu soudobých dějin AV ČR</w:t>
            </w:r>
          </w:p>
        </w:tc>
      </w:tr>
      <w:tr w:rsidR="000D73EF" w:rsidRPr="00D474D9" w14:paraId="018BEB18" w14:textId="77777777" w:rsidTr="000D73E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2377C57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lastRenderedPageBreak/>
              <w:t>Petr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5A9DB4B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sz w:val="20"/>
                <w:szCs w:val="20"/>
              </w:rPr>
              <w:t>Uherka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04E93E1" w14:textId="3BF95762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ředitel Vyšší odborné školy publicistik</w:t>
            </w:r>
            <w:r w:rsidR="009D1E72"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y</w:t>
            </w:r>
          </w:p>
        </w:tc>
      </w:tr>
      <w:tr w:rsidR="000D73EF" w:rsidRPr="00D474D9" w14:paraId="49C3E910" w14:textId="77777777" w:rsidTr="008F3851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FC6AEB7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42988C3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Vácha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8705D9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kněz, biolog</w:t>
            </w:r>
          </w:p>
        </w:tc>
      </w:tr>
      <w:tr w:rsidR="000D73EF" w:rsidRPr="00D474D9" w14:paraId="0CDBE865" w14:textId="77777777" w:rsidTr="00325001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BD0D7E9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Jiří a Radana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5F80254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Waldovi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7E0D95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nakladatelé, filantropové </w:t>
            </w:r>
          </w:p>
        </w:tc>
      </w:tr>
      <w:tr w:rsidR="000D73EF" w:rsidRPr="00D474D9" w14:paraId="32B9A32E" w14:textId="77777777" w:rsidTr="000D73EF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6F274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Jiří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243D984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Zajíc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FFC724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skaut, pedagog</w:t>
            </w:r>
          </w:p>
        </w:tc>
      </w:tr>
      <w:tr w:rsidR="000D73EF" w:rsidRPr="00D474D9" w14:paraId="3161F146" w14:textId="77777777" w:rsidTr="00325001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E9988C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32209A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Benešová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BD9E639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vedoucí vzdělávacích programů Post Bellum</w:t>
            </w:r>
          </w:p>
        </w:tc>
      </w:tr>
      <w:tr w:rsidR="000D73EF" w:rsidRPr="00D474D9" w14:paraId="20B359B9" w14:textId="77777777" w:rsidTr="00325001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571D8B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B9450A7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Dobrovský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3E704E4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předseda Kolegia Paměti národa</w:t>
            </w:r>
          </w:p>
        </w:tc>
      </w:tr>
      <w:tr w:rsidR="000D73EF" w:rsidRPr="00D474D9" w14:paraId="49CB2BFC" w14:textId="77777777" w:rsidTr="00325001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B85DF35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Mikuláš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9D0B54A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Kroupa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6C7CB32" w14:textId="0CBA15C6" w:rsidR="000D73EF" w:rsidRPr="00D474D9" w:rsidRDefault="00325001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ředitel a </w:t>
            </w:r>
            <w:r w:rsidR="000D73EF"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zakladatel Paměti národa</w:t>
            </w:r>
          </w:p>
        </w:tc>
      </w:tr>
      <w:tr w:rsidR="000D73EF" w:rsidRPr="00D474D9" w14:paraId="4DEF0CD6" w14:textId="77777777" w:rsidTr="00325001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2632ED4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Martin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2082B0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Kroupa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E682F66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správní rada Post Bellum</w:t>
            </w:r>
          </w:p>
        </w:tc>
      </w:tr>
      <w:tr w:rsidR="000D73EF" w:rsidRPr="00D474D9" w14:paraId="6AA599B1" w14:textId="77777777" w:rsidTr="00325001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CC41BC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502BAE3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Novik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4C87E65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expert na vzdělávání Post Bellum </w:t>
            </w:r>
          </w:p>
        </w:tc>
      </w:tr>
      <w:tr w:rsidR="000D73EF" w:rsidRPr="00D474D9" w14:paraId="1B8257B4" w14:textId="77777777" w:rsidTr="00325001">
        <w:trPr>
          <w:trHeight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06138F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Jan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A29433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Polouček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C0589C0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správní rada Post Bellum</w:t>
            </w:r>
          </w:p>
        </w:tc>
      </w:tr>
      <w:tr w:rsidR="000D73EF" w:rsidRPr="00D474D9" w14:paraId="1E935B62" w14:textId="77777777" w:rsidTr="008F3851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26B5CC5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Věra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BD2DD3E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Převrátilová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37E47C1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člen dozorčí rady Post Bellum</w:t>
            </w:r>
          </w:p>
        </w:tc>
      </w:tr>
      <w:tr w:rsidR="000D73EF" w:rsidRPr="00D474D9" w14:paraId="6B664D11" w14:textId="77777777" w:rsidTr="00325001">
        <w:trPr>
          <w:trHeight w:val="5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6256EC9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Petr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517C0A1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Pudil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B45AF63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člen dozorčí rady Post Bellum</w:t>
            </w:r>
          </w:p>
        </w:tc>
      </w:tr>
      <w:tr w:rsidR="000D73EF" w:rsidRPr="00D474D9" w14:paraId="7ECB6651" w14:textId="77777777" w:rsidTr="0032500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EA778CA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Michal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9D1C1B7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Šmíd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F014546" w14:textId="77777777" w:rsidR="000D73EF" w:rsidRPr="00D474D9" w:rsidRDefault="000D73EF">
            <w:pPr>
              <w:pStyle w:val="mp4p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474D9">
              <w:rPr>
                <w:rStyle w:val="mp4p1"/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historik ÚSTR, šéfredaktor Paměti národa</w:t>
            </w:r>
          </w:p>
        </w:tc>
      </w:tr>
    </w:tbl>
    <w:p w14:paraId="5C213419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t> </w:t>
      </w:r>
    </w:p>
    <w:p w14:paraId="10BB07AE" w14:textId="1E797F0E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 </w:t>
      </w:r>
    </w:p>
    <w:p w14:paraId="7222526F" w14:textId="77777777" w:rsidR="000D73EF" w:rsidRPr="00D474D9" w:rsidRDefault="00160185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hyperlink r:id="rId8" w:tgtFrame="_blank" w:history="1">
        <w:r w:rsidR="000D73EF" w:rsidRPr="00D474D9">
          <w:rPr>
            <w:rStyle w:val="mp4p1"/>
            <w:rFonts w:asciiTheme="minorHAnsi" w:hAnsiTheme="minorHAnsi" w:cstheme="minorHAnsi"/>
            <w:b/>
            <w:bCs/>
            <w:noProof/>
            <w:color w:val="954F72"/>
            <w:sz w:val="22"/>
            <w:szCs w:val="22"/>
            <w:u w:val="single"/>
          </w:rPr>
          <w:t>gymnazium.pametnaroda.cz</w:t>
        </w:r>
      </w:hyperlink>
    </w:p>
    <w:p w14:paraId="29C168D2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2"/>
          <w:szCs w:val="22"/>
        </w:rPr>
        <w:t> </w:t>
      </w:r>
    </w:p>
    <w:p w14:paraId="7BDEFF27" w14:textId="77777777" w:rsidR="000D73EF" w:rsidRPr="00D474D9" w:rsidRDefault="00160185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hyperlink r:id="rId9" w:tgtFrame="_blank" w:history="1">
        <w:r w:rsidR="000D73EF" w:rsidRPr="00D474D9">
          <w:rPr>
            <w:rStyle w:val="mp4p1"/>
            <w:rFonts w:asciiTheme="minorHAnsi" w:hAnsiTheme="minorHAnsi" w:cstheme="minorHAnsi"/>
            <w:noProof/>
            <w:color w:val="954F72"/>
            <w:sz w:val="22"/>
            <w:szCs w:val="22"/>
            <w:u w:val="single"/>
          </w:rPr>
          <w:t>skoly.pametnaroda.cz</w:t>
        </w:r>
      </w:hyperlink>
    </w:p>
    <w:p w14:paraId="34EF6438" w14:textId="77777777" w:rsidR="000D73EF" w:rsidRPr="00D474D9" w:rsidRDefault="00160185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hyperlink r:id="rId10" w:tgtFrame="_blank" w:history="1">
        <w:r w:rsidR="000D73EF" w:rsidRPr="00D474D9">
          <w:rPr>
            <w:rStyle w:val="mp4p1"/>
            <w:rFonts w:asciiTheme="minorHAnsi" w:hAnsiTheme="minorHAnsi" w:cstheme="minorHAnsi"/>
            <w:noProof/>
            <w:color w:val="954F72"/>
            <w:sz w:val="22"/>
            <w:szCs w:val="22"/>
            <w:u w:val="single"/>
          </w:rPr>
          <w:t>www.pametnaroda.cz</w:t>
        </w:r>
      </w:hyperlink>
    </w:p>
    <w:p w14:paraId="5EE4854B" w14:textId="77777777" w:rsidR="000D73EF" w:rsidRPr="00D474D9" w:rsidRDefault="00160185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hyperlink r:id="rId11" w:tgtFrame="_blank" w:history="1">
        <w:r w:rsidR="000D73EF" w:rsidRPr="00D474D9">
          <w:rPr>
            <w:rStyle w:val="mp4p1"/>
            <w:rFonts w:asciiTheme="minorHAnsi" w:hAnsiTheme="minorHAnsi" w:cstheme="minorHAnsi"/>
            <w:noProof/>
            <w:color w:val="954F72"/>
            <w:sz w:val="22"/>
            <w:szCs w:val="22"/>
            <w:u w:val="single"/>
          </w:rPr>
          <w:t>www.postbellum.cz</w:t>
        </w:r>
      </w:hyperlink>
    </w:p>
    <w:p w14:paraId="7FDA7CFD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  <w:bookmarkStart w:id="0" w:name="_GoBack"/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t> </w:t>
      </w:r>
    </w:p>
    <w:bookmarkEnd w:id="0"/>
    <w:p w14:paraId="10D62054" w14:textId="20A4799E" w:rsidR="008F3851" w:rsidRPr="00D474D9" w:rsidRDefault="008F3851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222222"/>
        </w:rPr>
      </w:pPr>
    </w:p>
    <w:p w14:paraId="63957452" w14:textId="77777777" w:rsidR="008F3851" w:rsidRPr="00D474D9" w:rsidRDefault="008F3851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b/>
          <w:bCs/>
          <w:noProof/>
          <w:color w:val="000000"/>
          <w:sz w:val="20"/>
          <w:szCs w:val="20"/>
        </w:rPr>
      </w:pPr>
    </w:p>
    <w:p w14:paraId="26D8245F" w14:textId="01A2F4C9" w:rsidR="000D73EF" w:rsidRPr="00D474D9" w:rsidRDefault="000D73EF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b/>
          <w:bCs/>
          <w:noProof/>
          <w:color w:val="000000"/>
          <w:sz w:val="20"/>
          <w:szCs w:val="20"/>
        </w:rPr>
      </w:pPr>
      <w:r w:rsidRPr="00D474D9">
        <w:rPr>
          <w:rStyle w:val="mp4p1"/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t xml:space="preserve">Kontakt pro média: </w:t>
      </w:r>
    </w:p>
    <w:p w14:paraId="70419FF6" w14:textId="20A28AC5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16B25859" w14:textId="28C3FDA8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>Michaela Szkála</w:t>
      </w:r>
    </w:p>
    <w:p w14:paraId="01E6E4DC" w14:textId="77777777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48E7F8CD" w14:textId="5D94E0F8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 xml:space="preserve">e-mail: </w:t>
      </w:r>
      <w:hyperlink r:id="rId12" w:history="1">
        <w:r w:rsidR="008F3851" w:rsidRPr="00D474D9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michaela.szkala@postbellum.cz</w:t>
        </w:r>
      </w:hyperlink>
      <w:r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>, Tel: 603 841</w:t>
      </w:r>
      <w:r w:rsidR="008F3851"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> </w:t>
      </w:r>
      <w:r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>422</w:t>
      </w:r>
    </w:p>
    <w:p w14:paraId="2038989E" w14:textId="77777777" w:rsidR="008F3851" w:rsidRPr="00D474D9" w:rsidRDefault="008F3851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77634372" w14:textId="77777777" w:rsidR="009D1E72" w:rsidRPr="00D474D9" w:rsidRDefault="009D1E72" w:rsidP="000D73EF">
      <w:pPr>
        <w:pStyle w:val="mp4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22222"/>
        </w:rPr>
      </w:pPr>
    </w:p>
    <w:p w14:paraId="4CF81E5D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>Jana Hanslíková </w:t>
      </w:r>
    </w:p>
    <w:p w14:paraId="65B1A50F" w14:textId="77777777" w:rsidR="000D73EF" w:rsidRPr="00D474D9" w:rsidRDefault="000D73EF" w:rsidP="000D73EF">
      <w:pPr>
        <w:pStyle w:val="mp4p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noProof/>
          <w:color w:val="222222"/>
        </w:rPr>
      </w:pPr>
      <w:r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 xml:space="preserve">e-mail: </w:t>
      </w:r>
      <w:hyperlink r:id="rId13" w:tgtFrame="_blank" w:history="1">
        <w:r w:rsidRPr="00D474D9">
          <w:rPr>
            <w:rStyle w:val="Hypertextovodkaz"/>
            <w:rFonts w:asciiTheme="minorHAnsi" w:hAnsiTheme="minorHAnsi" w:cstheme="minorHAnsi"/>
            <w:noProof/>
            <w:color w:val="1155CC"/>
            <w:sz w:val="20"/>
            <w:szCs w:val="20"/>
          </w:rPr>
          <w:t>jana.hanslikova@postbellum.cz</w:t>
        </w:r>
      </w:hyperlink>
      <w:r w:rsidRPr="00D474D9">
        <w:rPr>
          <w:rStyle w:val="mp4p1"/>
          <w:rFonts w:asciiTheme="minorHAnsi" w:hAnsiTheme="minorHAnsi" w:cstheme="minorHAnsi"/>
          <w:noProof/>
          <w:color w:val="000000"/>
          <w:sz w:val="20"/>
          <w:szCs w:val="20"/>
        </w:rPr>
        <w:t>, Tel.: 777 578 926 </w:t>
      </w:r>
    </w:p>
    <w:p w14:paraId="5FF0CBA2" w14:textId="40093E57" w:rsidR="000A3AFF" w:rsidRPr="00D474D9" w:rsidRDefault="000A3AFF" w:rsidP="000D73EF">
      <w:pPr>
        <w:rPr>
          <w:rFonts w:cstheme="minorHAnsi"/>
          <w:noProof/>
        </w:rPr>
      </w:pPr>
    </w:p>
    <w:sectPr w:rsidR="000A3AFF" w:rsidRPr="00D474D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F2707" w14:textId="77777777" w:rsidR="00160185" w:rsidRDefault="00160185" w:rsidP="000D7FE0">
      <w:pPr>
        <w:spacing w:after="0" w:line="240" w:lineRule="auto"/>
      </w:pPr>
      <w:r>
        <w:separator/>
      </w:r>
    </w:p>
  </w:endnote>
  <w:endnote w:type="continuationSeparator" w:id="0">
    <w:p w14:paraId="437A0A77" w14:textId="77777777" w:rsidR="00160185" w:rsidRDefault="00160185" w:rsidP="000D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2E5D" w14:textId="77777777" w:rsidR="00160185" w:rsidRDefault="00160185" w:rsidP="000D7FE0">
      <w:pPr>
        <w:spacing w:after="0" w:line="240" w:lineRule="auto"/>
      </w:pPr>
      <w:r>
        <w:separator/>
      </w:r>
    </w:p>
  </w:footnote>
  <w:footnote w:type="continuationSeparator" w:id="0">
    <w:p w14:paraId="77A781F0" w14:textId="77777777" w:rsidR="00160185" w:rsidRDefault="00160185" w:rsidP="000D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86C5" w14:textId="77777777" w:rsidR="000D7FE0" w:rsidRDefault="000D7F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D633F6" wp14:editId="49941E5D">
          <wp:simplePos x="0" y="0"/>
          <wp:positionH relativeFrom="page">
            <wp:posOffset>-2540</wp:posOffset>
          </wp:positionH>
          <wp:positionV relativeFrom="paragraph">
            <wp:posOffset>-993742</wp:posOffset>
          </wp:positionV>
          <wp:extent cx="7555864" cy="2009775"/>
          <wp:effectExtent l="0" t="0" r="7620" b="0"/>
          <wp:wrapNone/>
          <wp:docPr id="10737418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4" cy="2009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5CE014" w14:textId="77777777" w:rsidR="000D7FE0" w:rsidRDefault="000D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2343"/>
    <w:multiLevelType w:val="multilevel"/>
    <w:tmpl w:val="E4EE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D6D61"/>
    <w:multiLevelType w:val="multilevel"/>
    <w:tmpl w:val="E3B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F3"/>
    <w:rsid w:val="000500BF"/>
    <w:rsid w:val="00097678"/>
    <w:rsid w:val="000A3AFF"/>
    <w:rsid w:val="000D0B36"/>
    <w:rsid w:val="000D73EF"/>
    <w:rsid w:val="000D7FE0"/>
    <w:rsid w:val="000F2BB9"/>
    <w:rsid w:val="000F4CEB"/>
    <w:rsid w:val="00117076"/>
    <w:rsid w:val="00131643"/>
    <w:rsid w:val="001412A0"/>
    <w:rsid w:val="00160185"/>
    <w:rsid w:val="001E4C3C"/>
    <w:rsid w:val="001F20AC"/>
    <w:rsid w:val="00215330"/>
    <w:rsid w:val="00271F70"/>
    <w:rsid w:val="002807BF"/>
    <w:rsid w:val="00283E95"/>
    <w:rsid w:val="00291453"/>
    <w:rsid w:val="002C17A0"/>
    <w:rsid w:val="00325001"/>
    <w:rsid w:val="00326033"/>
    <w:rsid w:val="00333ACD"/>
    <w:rsid w:val="00391A5A"/>
    <w:rsid w:val="003B339E"/>
    <w:rsid w:val="003F3557"/>
    <w:rsid w:val="003F581F"/>
    <w:rsid w:val="00442560"/>
    <w:rsid w:val="00443854"/>
    <w:rsid w:val="0048735A"/>
    <w:rsid w:val="004C6B09"/>
    <w:rsid w:val="004E2BD2"/>
    <w:rsid w:val="004E305A"/>
    <w:rsid w:val="00526C96"/>
    <w:rsid w:val="00541168"/>
    <w:rsid w:val="00543832"/>
    <w:rsid w:val="0054583F"/>
    <w:rsid w:val="005A3AFF"/>
    <w:rsid w:val="005F17E2"/>
    <w:rsid w:val="00624462"/>
    <w:rsid w:val="00660133"/>
    <w:rsid w:val="0066652A"/>
    <w:rsid w:val="00666FEE"/>
    <w:rsid w:val="00670470"/>
    <w:rsid w:val="00684E32"/>
    <w:rsid w:val="00686999"/>
    <w:rsid w:val="006F45DB"/>
    <w:rsid w:val="00711B04"/>
    <w:rsid w:val="00744700"/>
    <w:rsid w:val="007506C0"/>
    <w:rsid w:val="007561A9"/>
    <w:rsid w:val="00766CF8"/>
    <w:rsid w:val="007D6AF0"/>
    <w:rsid w:val="007F1F8F"/>
    <w:rsid w:val="0081724B"/>
    <w:rsid w:val="008318F4"/>
    <w:rsid w:val="00841AFE"/>
    <w:rsid w:val="00865D8E"/>
    <w:rsid w:val="00895168"/>
    <w:rsid w:val="008E6261"/>
    <w:rsid w:val="008F3851"/>
    <w:rsid w:val="00905AE4"/>
    <w:rsid w:val="0091679C"/>
    <w:rsid w:val="0091743E"/>
    <w:rsid w:val="009922A1"/>
    <w:rsid w:val="00995C8F"/>
    <w:rsid w:val="00997A50"/>
    <w:rsid w:val="009D1513"/>
    <w:rsid w:val="009D1E72"/>
    <w:rsid w:val="009F02F6"/>
    <w:rsid w:val="009F3F02"/>
    <w:rsid w:val="00A4088C"/>
    <w:rsid w:val="00A537E7"/>
    <w:rsid w:val="00A7586E"/>
    <w:rsid w:val="00A8153D"/>
    <w:rsid w:val="00A936C4"/>
    <w:rsid w:val="00AC4979"/>
    <w:rsid w:val="00AC773F"/>
    <w:rsid w:val="00B12ED0"/>
    <w:rsid w:val="00B21DB0"/>
    <w:rsid w:val="00B82C58"/>
    <w:rsid w:val="00B85585"/>
    <w:rsid w:val="00B9678A"/>
    <w:rsid w:val="00BC3661"/>
    <w:rsid w:val="00C0063C"/>
    <w:rsid w:val="00C11B19"/>
    <w:rsid w:val="00C162AB"/>
    <w:rsid w:val="00C16E70"/>
    <w:rsid w:val="00C31E09"/>
    <w:rsid w:val="00C52304"/>
    <w:rsid w:val="00C62F8C"/>
    <w:rsid w:val="00C918D9"/>
    <w:rsid w:val="00CD079A"/>
    <w:rsid w:val="00CD3E35"/>
    <w:rsid w:val="00D1737E"/>
    <w:rsid w:val="00D434F3"/>
    <w:rsid w:val="00D474D9"/>
    <w:rsid w:val="00D6458F"/>
    <w:rsid w:val="00D708E4"/>
    <w:rsid w:val="00D82CD0"/>
    <w:rsid w:val="00DD1E9D"/>
    <w:rsid w:val="00EF17EC"/>
    <w:rsid w:val="00F26353"/>
    <w:rsid w:val="00F53D8F"/>
    <w:rsid w:val="00F966A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9F4"/>
  <w15:docId w15:val="{8CF24F02-6237-4064-B35A-2CA100A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3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FE0"/>
  </w:style>
  <w:style w:type="paragraph" w:styleId="Zpat">
    <w:name w:val="footer"/>
    <w:basedOn w:val="Normln"/>
    <w:link w:val="ZpatChar"/>
    <w:uiPriority w:val="99"/>
    <w:unhideWhenUsed/>
    <w:rsid w:val="000D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FE0"/>
  </w:style>
  <w:style w:type="character" w:customStyle="1" w:styleId="il">
    <w:name w:val="il"/>
    <w:basedOn w:val="Standardnpsmoodstavce"/>
    <w:rsid w:val="009F02F6"/>
  </w:style>
  <w:style w:type="character" w:styleId="Hypertextovodkaz">
    <w:name w:val="Hyperlink"/>
    <w:basedOn w:val="Standardnpsmoodstavce"/>
    <w:uiPriority w:val="99"/>
    <w:unhideWhenUsed/>
    <w:rsid w:val="009F02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E4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Standardnpsmoodstavce"/>
    <w:rsid w:val="00670470"/>
    <w:rPr>
      <w:color w:val="000000"/>
      <w:sz w:val="24"/>
      <w:szCs w:val="24"/>
      <w:u w:val="single" w:color="0563C1"/>
    </w:rPr>
  </w:style>
  <w:style w:type="character" w:customStyle="1" w:styleId="Hyperlink1">
    <w:name w:val="Hyperlink.1"/>
    <w:basedOn w:val="Standardnpsmoodstavce"/>
    <w:rsid w:val="00670470"/>
    <w:rPr>
      <w:u w:val="single" w:color="000000"/>
    </w:rPr>
  </w:style>
  <w:style w:type="character" w:customStyle="1" w:styleId="Hyperlink2">
    <w:name w:val="Hyperlink.2"/>
    <w:basedOn w:val="Standardnpsmoodstavce"/>
    <w:rsid w:val="00670470"/>
    <w:rPr>
      <w:u w:val="single" w:color="0000FF"/>
    </w:rPr>
  </w:style>
  <w:style w:type="paragraph" w:styleId="Bezmezer">
    <w:name w:val="No Spacing"/>
    <w:qFormat/>
    <w:rsid w:val="00AC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1737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5D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60F6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4p">
    <w:name w:val="mp4p"/>
    <w:basedOn w:val="Normln"/>
    <w:rsid w:val="0039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p4p1">
    <w:name w:val="mp4p1"/>
    <w:basedOn w:val="Standardnpsmoodstavce"/>
    <w:rsid w:val="00391A5A"/>
  </w:style>
  <w:style w:type="character" w:customStyle="1" w:styleId="Nadpis3Char">
    <w:name w:val="Nadpis 3 Char"/>
    <w:basedOn w:val="Standardnpsmoodstavce"/>
    <w:link w:val="Nadpis3"/>
    <w:uiPriority w:val="9"/>
    <w:rsid w:val="005438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azium.pametnaroda.cz/" TargetMode="External"/><Relationship Id="rId13" Type="http://schemas.openxmlformats.org/officeDocument/2006/relationships/hyperlink" Target="mailto:jana.hanslikova@postbell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mnazium.pametnaroda.cz/" TargetMode="External"/><Relationship Id="rId12" Type="http://schemas.openxmlformats.org/officeDocument/2006/relationships/hyperlink" Target="mailto:michaela.szkala@postbellu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stbellum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metnaro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y.pametnaroda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Korábová Alžběta</cp:lastModifiedBy>
  <cp:revision>2</cp:revision>
  <cp:lastPrinted>2020-10-30T07:41:00Z</cp:lastPrinted>
  <dcterms:created xsi:type="dcterms:W3CDTF">2021-02-11T14:07:00Z</dcterms:created>
  <dcterms:modified xsi:type="dcterms:W3CDTF">2021-02-11T14:07:00Z</dcterms:modified>
</cp:coreProperties>
</file>